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2072B" w14:textId="77777777" w:rsidR="00C73FEF" w:rsidRPr="008A4E3E" w:rsidRDefault="00C73FEF" w:rsidP="00AA7013">
      <w:pPr>
        <w:pStyle w:val="NoSpacing"/>
        <w:spacing w:line="280" w:lineRule="atLeast"/>
        <w:jc w:val="both"/>
        <w:rPr>
          <w:rFonts w:asciiTheme="minorBidi" w:hAnsiTheme="minorBidi" w:cstheme="minorBidi"/>
          <w:sz w:val="22"/>
          <w:szCs w:val="22"/>
        </w:rPr>
      </w:pPr>
    </w:p>
    <w:p w14:paraId="1749B485" w14:textId="3A9755BE" w:rsidR="00E468A2" w:rsidRPr="008B1DC3" w:rsidRDefault="37B89BCB" w:rsidP="5B045F19">
      <w:pPr>
        <w:pBdr>
          <w:top w:val="nil"/>
          <w:left w:val="nil"/>
          <w:bottom w:val="nil"/>
          <w:right w:val="nil"/>
          <w:between w:val="nil"/>
          <w:bar w:val="nil"/>
        </w:pBdr>
        <w:spacing w:after="0" w:line="280" w:lineRule="atLeast"/>
        <w:jc w:val="center"/>
        <w:rPr>
          <w:rFonts w:ascii="Arial" w:eastAsia="Times New Roman" w:hAnsi="Arial" w:cs="Arial"/>
          <w:b/>
          <w:bCs/>
          <w:bdr w:val="nil"/>
        </w:rPr>
      </w:pPr>
      <w:bookmarkStart w:id="0" w:name="_Ref510965339"/>
      <w:r w:rsidRPr="5B045F19">
        <w:rPr>
          <w:rFonts w:ascii="Arial" w:eastAsia="Times New Roman" w:hAnsi="Arial" w:cs="Arial"/>
          <w:b/>
          <w:bCs/>
          <w:color w:val="000000" w:themeColor="text1"/>
          <w:lang w:val="lt"/>
        </w:rPr>
        <w:t xml:space="preserve"> PASIŪLYMŲ EKONOMINIO NAUDINGUMO VERTINIMO METODIKA</w:t>
      </w:r>
    </w:p>
    <w:p w14:paraId="019F1921" w14:textId="77777777" w:rsidR="0007111C" w:rsidRPr="008B1DC3" w:rsidRDefault="0007111C" w:rsidP="00E468A2">
      <w:pPr>
        <w:pBdr>
          <w:top w:val="nil"/>
          <w:left w:val="nil"/>
          <w:bottom w:val="nil"/>
          <w:right w:val="nil"/>
          <w:between w:val="nil"/>
          <w:bar w:val="nil"/>
        </w:pBdr>
        <w:spacing w:after="0" w:line="280" w:lineRule="atLeast"/>
        <w:jc w:val="center"/>
        <w:rPr>
          <w:rFonts w:asciiTheme="minorBidi" w:eastAsia="Times New Roman" w:hAnsiTheme="minorBidi" w:cstheme="minorBidi"/>
          <w:b/>
          <w:bCs/>
          <w:u w:color="000000"/>
          <w:bdr w:val="nil"/>
          <w:lang w:eastAsia="lt-LT"/>
        </w:rPr>
      </w:pPr>
    </w:p>
    <w:bookmarkEnd w:id="0"/>
    <w:p w14:paraId="603988DF" w14:textId="387C9B5D" w:rsidR="527AD7F7" w:rsidRPr="008B1DC3" w:rsidRDefault="527AD7F7" w:rsidP="527AD7F7">
      <w:pPr>
        <w:pBdr>
          <w:top w:val="nil"/>
          <w:left w:val="nil"/>
          <w:bottom w:val="nil"/>
          <w:right w:val="nil"/>
          <w:between w:val="nil"/>
          <w:bar w:val="nil"/>
        </w:pBdr>
        <w:spacing w:after="0" w:line="280" w:lineRule="atLeast"/>
        <w:jc w:val="both"/>
        <w:rPr>
          <w:rFonts w:asciiTheme="minorBidi" w:eastAsia="Times New Roman" w:hAnsiTheme="minorBidi" w:cstheme="minorBidi"/>
          <w:color w:val="000000" w:themeColor="text1"/>
          <w:lang w:eastAsia="lt-LT"/>
        </w:rPr>
      </w:pPr>
    </w:p>
    <w:p w14:paraId="57DE2830" w14:textId="5AC130DE" w:rsidR="4B065942" w:rsidRPr="008B1DC3" w:rsidRDefault="0095273C" w:rsidP="5B045F19">
      <w:pPr>
        <w:numPr>
          <w:ilvl w:val="0"/>
          <w:numId w:val="3"/>
        </w:numPr>
        <w:pBdr>
          <w:top w:val="nil"/>
          <w:left w:val="nil"/>
          <w:bottom w:val="nil"/>
          <w:right w:val="nil"/>
          <w:between w:val="nil"/>
        </w:pBdr>
        <w:spacing w:after="0" w:line="280" w:lineRule="atLeast"/>
        <w:jc w:val="both"/>
        <w:rPr>
          <w:rFonts w:asciiTheme="minorBidi" w:eastAsia="Times New Roman" w:hAnsiTheme="minorBidi" w:cstheme="minorBidi"/>
          <w:lang w:val="lt"/>
        </w:rPr>
      </w:pPr>
      <w:r w:rsidRPr="5B045F19">
        <w:rPr>
          <w:rFonts w:asciiTheme="minorBidi" w:eastAsia="Times New Roman" w:hAnsiTheme="minorBidi" w:cstheme="minorBidi"/>
          <w:lang w:val="lt"/>
        </w:rPr>
        <w:t xml:space="preserve">Pirkimui </w:t>
      </w:r>
      <w:r w:rsidR="4B065942" w:rsidRPr="5B045F19">
        <w:rPr>
          <w:rFonts w:asciiTheme="minorBidi" w:eastAsia="Times New Roman" w:hAnsiTheme="minorBidi" w:cstheme="minorBidi"/>
          <w:lang w:val="lt"/>
        </w:rPr>
        <w:t xml:space="preserve">pateiktų pasiūlymų atitikimą </w:t>
      </w:r>
      <w:r w:rsidR="00E34EB6" w:rsidRPr="5B045F19">
        <w:rPr>
          <w:rFonts w:asciiTheme="minorBidi" w:eastAsia="Times New Roman" w:hAnsiTheme="minorBidi" w:cstheme="minorBidi"/>
          <w:lang w:val="lt"/>
        </w:rPr>
        <w:t xml:space="preserve">pirkimo </w:t>
      </w:r>
      <w:r w:rsidR="4B065942" w:rsidRPr="5B045F19">
        <w:rPr>
          <w:rFonts w:asciiTheme="minorBidi" w:eastAsia="Times New Roman" w:hAnsiTheme="minorBidi" w:cstheme="minorBidi"/>
          <w:lang w:val="lt"/>
        </w:rPr>
        <w:t xml:space="preserve">sąlygų reikalavimams bei vertinimą pagal </w:t>
      </w:r>
      <w:r w:rsidRPr="5B045F19">
        <w:rPr>
          <w:rFonts w:asciiTheme="minorBidi" w:eastAsia="Times New Roman" w:hAnsiTheme="minorBidi" w:cstheme="minorBidi"/>
          <w:lang w:val="lt"/>
        </w:rPr>
        <w:t>pirkimo</w:t>
      </w:r>
      <w:r w:rsidR="4B065942" w:rsidRPr="5B045F19">
        <w:rPr>
          <w:rFonts w:asciiTheme="minorBidi" w:eastAsia="Times New Roman" w:hAnsiTheme="minorBidi" w:cstheme="minorBidi"/>
          <w:lang w:val="lt"/>
        </w:rPr>
        <w:t xml:space="preserve"> sąlygose nurodytus vertinimo kriterijus nagrinėja ir vertina sudaryta  pirkimo komisija (toliau – Komisija). </w:t>
      </w:r>
    </w:p>
    <w:p w14:paraId="7E759B73" w14:textId="37DC0062" w:rsidR="15221F4F" w:rsidRDefault="15221F4F" w:rsidP="008A4E3E">
      <w:pPr>
        <w:numPr>
          <w:ilvl w:val="0"/>
          <w:numId w:val="3"/>
        </w:numPr>
        <w:pBdr>
          <w:top w:val="nil"/>
          <w:left w:val="nil"/>
          <w:bottom w:val="nil"/>
          <w:right w:val="nil"/>
          <w:between w:val="nil"/>
        </w:pBdr>
        <w:spacing w:after="0" w:line="280" w:lineRule="atLeast"/>
        <w:jc w:val="both"/>
        <w:rPr>
          <w:rFonts w:ascii="Arial" w:eastAsia="Times New Roman" w:hAnsi="Arial" w:cs="Arial"/>
          <w:lang w:val="lt"/>
        </w:rPr>
      </w:pPr>
      <w:r w:rsidRPr="5B045F19">
        <w:rPr>
          <w:rFonts w:ascii="Arial" w:eastAsia="Times New Roman" w:hAnsi="Arial" w:cs="Arial"/>
          <w:lang w:val="lt"/>
        </w:rPr>
        <w:t>Šiame Priede pateikiami ekonomiškai naudingiausio pasiūlymo vertinimo kriterijai, lyginamieji svoriai, formulės, pagal kurias bus skaičiuojamas pasiūlymų ekonominis naudingumas. Ekonomiškai naudingiausiais pasiūlymas – tai pasiūlymas, kurio balų suma, paskaičiuota pagal žemiau nustatytus pasiūlymo vertinimo kriterijus ir sąlygas, yra didžiausia.Maksimalus bendras balų skaičius – 100 balų</w:t>
      </w:r>
      <w:r w:rsidR="281A1380" w:rsidRPr="5B045F19">
        <w:rPr>
          <w:rFonts w:ascii="Arial" w:eastAsia="Times New Roman" w:hAnsi="Arial" w:cs="Arial"/>
          <w:lang w:val="lt"/>
        </w:rPr>
        <w:t>.</w:t>
      </w:r>
    </w:p>
    <w:p w14:paraId="1A1BBB01" w14:textId="1C07E500" w:rsidR="5B045F19" w:rsidRDefault="5B045F19" w:rsidP="008A4E3E">
      <w:pPr>
        <w:numPr>
          <w:ilvl w:val="0"/>
          <w:numId w:val="3"/>
        </w:numPr>
        <w:pBdr>
          <w:top w:val="nil"/>
          <w:left w:val="nil"/>
          <w:bottom w:val="nil"/>
          <w:right w:val="nil"/>
          <w:between w:val="nil"/>
        </w:pBdr>
        <w:spacing w:after="0" w:line="280" w:lineRule="atLeast"/>
        <w:jc w:val="both"/>
        <w:rPr>
          <w:rFonts w:ascii="Arial" w:eastAsia="Times New Roman" w:hAnsi="Arial" w:cs="Arial"/>
          <w:lang w:val="lt"/>
        </w:rPr>
      </w:pPr>
    </w:p>
    <w:p w14:paraId="6B7AE7C9" w14:textId="4EA9C488" w:rsidR="4B065942" w:rsidRPr="008B1DC3" w:rsidRDefault="0095273C" w:rsidP="008A4E3E">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5B045F19">
        <w:rPr>
          <w:rFonts w:asciiTheme="minorBidi" w:eastAsia="Times New Roman" w:hAnsiTheme="minorBidi" w:cstheme="minorBidi"/>
          <w:lang w:val="lt"/>
        </w:rPr>
        <w:t xml:space="preserve">Pirkimui </w:t>
      </w:r>
      <w:r w:rsidR="4B065942" w:rsidRPr="5B045F19">
        <w:rPr>
          <w:rFonts w:asciiTheme="minorBidi" w:eastAsia="Times New Roman" w:hAnsiTheme="minorBidi" w:cstheme="minorBidi"/>
          <w:lang w:val="lt"/>
        </w:rPr>
        <w:t xml:space="preserve">pateiktų pasiūlymų vertinimui pagal </w:t>
      </w:r>
      <w:r w:rsidRPr="5B045F19">
        <w:rPr>
          <w:rFonts w:asciiTheme="minorBidi" w:eastAsia="Times New Roman" w:hAnsiTheme="minorBidi" w:cstheme="minorBidi"/>
          <w:lang w:val="lt"/>
        </w:rPr>
        <w:t xml:space="preserve">pirkimo </w:t>
      </w:r>
      <w:r w:rsidR="4B065942" w:rsidRPr="5B045F19">
        <w:rPr>
          <w:rFonts w:asciiTheme="minorBidi" w:eastAsia="Times New Roman" w:hAnsiTheme="minorBidi" w:cstheme="minorBidi"/>
          <w:lang w:val="lt"/>
        </w:rPr>
        <w:t xml:space="preserve">sąlygose nurodytus vertinimo kriterijus (išskyrus kainos kriterijų), </w:t>
      </w:r>
      <w:r w:rsidR="00A755B5" w:rsidRPr="5B045F19">
        <w:rPr>
          <w:rFonts w:asciiTheme="minorBidi" w:eastAsia="Times New Roman" w:hAnsiTheme="minorBidi" w:cstheme="minorBidi"/>
          <w:lang w:val="lt"/>
        </w:rPr>
        <w:t xml:space="preserve">gali būti </w:t>
      </w:r>
      <w:r w:rsidR="00AD774A" w:rsidRPr="5B045F19">
        <w:rPr>
          <w:rFonts w:asciiTheme="minorBidi" w:eastAsia="Times New Roman" w:hAnsiTheme="minorBidi" w:cstheme="minorBidi"/>
          <w:lang w:val="lt"/>
        </w:rPr>
        <w:t xml:space="preserve">pasitelkiami </w:t>
      </w:r>
      <w:r w:rsidR="00A755B5" w:rsidRPr="5B045F19">
        <w:rPr>
          <w:rFonts w:asciiTheme="minorBidi" w:eastAsia="Times New Roman" w:hAnsiTheme="minorBidi" w:cstheme="minorBidi"/>
          <w:lang w:val="lt"/>
        </w:rPr>
        <w:t>ekspertai</w:t>
      </w:r>
      <w:r w:rsidR="4B065942" w:rsidRPr="5B045F19">
        <w:rPr>
          <w:rFonts w:asciiTheme="minorBidi" w:eastAsia="Times New Roman" w:hAnsiTheme="minorBidi" w:cstheme="minorBidi"/>
          <w:lang w:val="lt"/>
        </w:rPr>
        <w:t>.</w:t>
      </w:r>
      <w:r w:rsidR="00A63A3A">
        <w:rPr>
          <w:rFonts w:asciiTheme="minorBidi" w:eastAsia="Times New Roman" w:hAnsiTheme="minorBidi" w:cstheme="minorBidi"/>
          <w:lang w:val="lt"/>
        </w:rPr>
        <w:t xml:space="preserve"> </w:t>
      </w:r>
      <w:r w:rsidR="00A45855" w:rsidRPr="5B045F19">
        <w:rPr>
          <w:rFonts w:asciiTheme="minorBidi" w:eastAsia="Times New Roman" w:hAnsiTheme="minorBidi" w:cstheme="minorBidi"/>
          <w:lang w:val="lt"/>
        </w:rPr>
        <w:t>Pirkimo</w:t>
      </w:r>
      <w:r w:rsidR="4B065942" w:rsidRPr="5B045F19">
        <w:rPr>
          <w:rFonts w:asciiTheme="minorBidi" w:eastAsia="Times New Roman" w:hAnsiTheme="minorBidi" w:cstheme="minorBidi"/>
          <w:lang w:val="lt"/>
        </w:rPr>
        <w:t xml:space="preserve"> pasiūlymai nagrinėjami ir vertinami konfidencialiai, nedalyvaujant pasiūlymus pateikusiems dalyviams ar jų atstovams.</w:t>
      </w:r>
    </w:p>
    <w:p w14:paraId="35029ACF" w14:textId="446D16A0" w:rsidR="4B065942" w:rsidRPr="008B1DC3" w:rsidRDefault="4B065942" w:rsidP="5B045F19">
      <w:pPr>
        <w:numPr>
          <w:ilvl w:val="0"/>
          <w:numId w:val="3"/>
        </w:numPr>
        <w:pBdr>
          <w:top w:val="nil"/>
          <w:left w:val="nil"/>
          <w:bottom w:val="nil"/>
          <w:right w:val="nil"/>
          <w:between w:val="nil"/>
        </w:pBdr>
        <w:spacing w:after="0" w:line="280" w:lineRule="atLeast"/>
        <w:jc w:val="both"/>
        <w:rPr>
          <w:rFonts w:asciiTheme="minorBidi" w:eastAsia="Times New Roman" w:hAnsiTheme="minorBidi" w:cstheme="minorBidi"/>
          <w:lang w:val="lt"/>
        </w:rPr>
      </w:pPr>
      <w:r w:rsidRPr="5B045F19">
        <w:rPr>
          <w:rFonts w:asciiTheme="minorBidi" w:eastAsia="Times New Roman" w:hAnsiTheme="minorBidi" w:cstheme="minorBidi"/>
          <w:lang w:val="lt"/>
        </w:rPr>
        <w:t xml:space="preserve">Kiekvienas Komisijos </w:t>
      </w:r>
      <w:r w:rsidR="12FA3F7E" w:rsidRPr="5B045F19">
        <w:rPr>
          <w:rFonts w:asciiTheme="minorBidi" w:eastAsia="Times New Roman" w:hAnsiTheme="minorBidi" w:cstheme="minorBidi"/>
          <w:lang w:val="lt"/>
        </w:rPr>
        <w:t xml:space="preserve">narys </w:t>
      </w:r>
      <w:r w:rsidRPr="5B045F19">
        <w:rPr>
          <w:rFonts w:asciiTheme="minorBidi" w:eastAsia="Times New Roman" w:hAnsiTheme="minorBidi" w:cstheme="minorBidi"/>
          <w:lang w:val="lt"/>
        </w:rPr>
        <w:t>ir</w:t>
      </w:r>
      <w:r w:rsidR="00E21243" w:rsidRPr="5B045F19">
        <w:rPr>
          <w:rFonts w:asciiTheme="minorBidi" w:eastAsia="Times New Roman" w:hAnsiTheme="minorBidi" w:cstheme="minorBidi"/>
          <w:lang w:val="lt"/>
        </w:rPr>
        <w:t>/ar ekspertas</w:t>
      </w:r>
      <w:r w:rsidRPr="5B045F19">
        <w:rPr>
          <w:rFonts w:asciiTheme="minorBidi" w:eastAsia="Times New Roman" w:hAnsiTheme="minorBidi" w:cstheme="minorBidi"/>
          <w:lang w:val="lt"/>
        </w:rPr>
        <w:t xml:space="preserve"> pateiktus  pasiūlymus vertina objektyviai ir nešališkai, vadovaujantis pirkimo dokumentų nuostatomis.</w:t>
      </w:r>
    </w:p>
    <w:p w14:paraId="51EA17F1" w14:textId="07241E1C" w:rsidR="4B065942" w:rsidRPr="008B1DC3" w:rsidRDefault="4B065942" w:rsidP="5B045F19">
      <w:pPr>
        <w:numPr>
          <w:ilvl w:val="0"/>
          <w:numId w:val="3"/>
        </w:numPr>
        <w:pBdr>
          <w:top w:val="nil"/>
          <w:left w:val="nil"/>
          <w:bottom w:val="nil"/>
          <w:right w:val="nil"/>
          <w:between w:val="nil"/>
        </w:pBdr>
        <w:spacing w:after="0" w:line="280" w:lineRule="atLeast"/>
        <w:jc w:val="both"/>
        <w:rPr>
          <w:rFonts w:asciiTheme="minorBidi" w:eastAsia="Times New Roman" w:hAnsiTheme="minorBidi" w:cstheme="minorBidi"/>
          <w:lang w:val="lt"/>
        </w:rPr>
      </w:pPr>
      <w:r w:rsidRPr="5B045F19">
        <w:rPr>
          <w:rFonts w:asciiTheme="minorBidi" w:eastAsia="Times New Roman" w:hAnsiTheme="minorBidi" w:cstheme="minorBidi"/>
          <w:lang w:val="lt"/>
        </w:rPr>
        <w:t xml:space="preserve">Vertinimo komisija atlieka </w:t>
      </w:r>
      <w:r w:rsidR="00A6318F" w:rsidRPr="5B045F19">
        <w:rPr>
          <w:rFonts w:asciiTheme="minorBidi" w:eastAsia="Times New Roman" w:hAnsiTheme="minorBidi" w:cstheme="minorBidi"/>
          <w:lang w:val="lt"/>
        </w:rPr>
        <w:t>pirkimo</w:t>
      </w:r>
      <w:r w:rsidRPr="5B045F19">
        <w:rPr>
          <w:rFonts w:asciiTheme="minorBidi" w:eastAsia="Times New Roman" w:hAnsiTheme="minorBidi" w:cstheme="minorBidi"/>
          <w:lang w:val="lt"/>
        </w:rPr>
        <w:t xml:space="preserve"> pasiūlymų vertinimą, atsižvelgdama į </w:t>
      </w:r>
      <w:r w:rsidR="00A6318F" w:rsidRPr="5B045F19">
        <w:rPr>
          <w:rFonts w:asciiTheme="minorBidi" w:eastAsia="Times New Roman" w:hAnsiTheme="minorBidi" w:cstheme="minorBidi"/>
          <w:lang w:val="lt"/>
        </w:rPr>
        <w:t xml:space="preserve">pirkimo </w:t>
      </w:r>
      <w:r w:rsidRPr="5B045F19">
        <w:rPr>
          <w:rFonts w:asciiTheme="minorBidi" w:eastAsia="Times New Roman" w:hAnsiTheme="minorBidi" w:cstheme="minorBidi"/>
          <w:lang w:val="lt"/>
        </w:rPr>
        <w:t xml:space="preserve">sąlygose keliamus reikalavimus bei vadovaudamasi vertinimo kriterijais, nurodytais </w:t>
      </w:r>
      <w:r w:rsidR="0C47C914" w:rsidRPr="5B045F19">
        <w:rPr>
          <w:rFonts w:asciiTheme="minorBidi" w:eastAsia="Times New Roman" w:hAnsiTheme="minorBidi" w:cstheme="minorBidi"/>
          <w:lang w:val="lt"/>
        </w:rPr>
        <w:t>šio pirkimo sąlygų priedo</w:t>
      </w:r>
      <w:r w:rsidRPr="5B045F19">
        <w:rPr>
          <w:rFonts w:asciiTheme="minorBidi" w:eastAsia="Times New Roman" w:hAnsiTheme="minorBidi" w:cstheme="minorBidi"/>
          <w:lang w:val="lt"/>
        </w:rPr>
        <w:t xml:space="preserve"> </w:t>
      </w:r>
      <w:r w:rsidRPr="5B045F19">
        <w:rPr>
          <w:rFonts w:asciiTheme="minorBidi" w:eastAsia="Times New Roman" w:hAnsiTheme="minorBidi" w:cstheme="minorBidi"/>
          <w:b/>
          <w:bCs/>
          <w:lang w:val="lt"/>
        </w:rPr>
        <w:t xml:space="preserve">7 </w:t>
      </w:r>
      <w:r w:rsidRPr="5B045F19">
        <w:rPr>
          <w:rFonts w:asciiTheme="minorBidi" w:eastAsia="Times New Roman" w:hAnsiTheme="minorBidi" w:cstheme="minorBidi"/>
          <w:lang w:val="lt"/>
        </w:rPr>
        <w:t>punkte.</w:t>
      </w:r>
    </w:p>
    <w:p w14:paraId="56AC2C2E" w14:textId="6AE2618B" w:rsidR="4B065942" w:rsidRPr="008B1DC3" w:rsidRDefault="4B065942" w:rsidP="0095273C">
      <w:pPr>
        <w:pBdr>
          <w:top w:val="nil"/>
          <w:left w:val="nil"/>
          <w:bottom w:val="nil"/>
          <w:right w:val="nil"/>
          <w:between w:val="nil"/>
        </w:pBdr>
        <w:spacing w:after="0" w:line="280" w:lineRule="atLeast"/>
        <w:jc w:val="both"/>
        <w:rPr>
          <w:rFonts w:asciiTheme="minorBidi" w:eastAsia="Times New Roman" w:hAnsiTheme="minorBidi" w:cstheme="minorBidi"/>
          <w:b/>
          <w:bCs/>
          <w:lang w:val="lt"/>
        </w:rPr>
      </w:pPr>
      <w:r w:rsidRPr="008B1DC3">
        <w:rPr>
          <w:rFonts w:asciiTheme="minorBidi" w:eastAsia="Times New Roman" w:hAnsiTheme="minorBidi" w:cstheme="minorBidi"/>
          <w:b/>
          <w:bCs/>
          <w:lang w:val="lt"/>
        </w:rPr>
        <w:t xml:space="preserve"> </w:t>
      </w:r>
    </w:p>
    <w:p w14:paraId="7405913E" w14:textId="7E085311" w:rsidR="4B065942" w:rsidRPr="008B1DC3" w:rsidRDefault="00376246" w:rsidP="5B045F19">
      <w:pPr>
        <w:pBdr>
          <w:top w:val="nil"/>
          <w:left w:val="nil"/>
          <w:bottom w:val="nil"/>
          <w:right w:val="nil"/>
          <w:between w:val="nil"/>
        </w:pBdr>
        <w:spacing w:after="0" w:line="280" w:lineRule="atLeast"/>
        <w:jc w:val="both"/>
        <w:rPr>
          <w:rFonts w:ascii="Arial" w:eastAsia="Times New Roman" w:hAnsi="Arial" w:cs="Arial"/>
          <w:lang w:val="lt"/>
        </w:rPr>
      </w:pPr>
      <w:r w:rsidRPr="5B045F19">
        <w:rPr>
          <w:rFonts w:asciiTheme="minorBidi" w:eastAsia="Times New Roman" w:hAnsiTheme="minorBidi" w:cstheme="minorBidi"/>
          <w:b/>
          <w:bCs/>
          <w:lang w:val="lt"/>
        </w:rPr>
        <w:t>Pirkimui</w:t>
      </w:r>
      <w:r w:rsidR="4B065942" w:rsidRPr="5B045F19">
        <w:rPr>
          <w:rFonts w:asciiTheme="minorBidi" w:eastAsia="Times New Roman" w:hAnsiTheme="minorBidi" w:cstheme="minorBidi"/>
          <w:b/>
          <w:bCs/>
          <w:lang w:val="lt"/>
        </w:rPr>
        <w:t xml:space="preserve"> pateiktų </w:t>
      </w:r>
      <w:r w:rsidR="7B737E50" w:rsidRPr="5B045F19">
        <w:rPr>
          <w:rFonts w:asciiTheme="minorBidi" w:eastAsia="Times New Roman" w:hAnsiTheme="minorBidi" w:cstheme="minorBidi"/>
          <w:b/>
          <w:bCs/>
          <w:lang w:val="lt"/>
        </w:rPr>
        <w:t>pasiūlymų</w:t>
      </w:r>
      <w:r w:rsidR="4B065942" w:rsidRPr="5B045F19">
        <w:rPr>
          <w:rFonts w:asciiTheme="minorBidi" w:eastAsia="Times New Roman" w:hAnsiTheme="minorBidi" w:cstheme="minorBidi"/>
          <w:b/>
          <w:bCs/>
          <w:lang w:val="lt"/>
        </w:rPr>
        <w:t xml:space="preserve"> vertinimas</w:t>
      </w:r>
    </w:p>
    <w:p w14:paraId="1FC07D98" w14:textId="5681C753" w:rsidR="00BA3C7B" w:rsidRPr="008B1DC3" w:rsidRDefault="6558BE3F" w:rsidP="5B045F19">
      <w:pPr>
        <w:numPr>
          <w:ilvl w:val="0"/>
          <w:numId w:val="3"/>
        </w:numPr>
        <w:pBdr>
          <w:top w:val="nil"/>
          <w:left w:val="nil"/>
          <w:bottom w:val="nil"/>
          <w:right w:val="nil"/>
          <w:between w:val="nil"/>
        </w:pBdr>
        <w:spacing w:after="0" w:line="280" w:lineRule="atLeast"/>
        <w:jc w:val="both"/>
        <w:rPr>
          <w:rFonts w:asciiTheme="minorBidi" w:eastAsia="Times New Roman" w:hAnsiTheme="minorBidi" w:cstheme="minorBidi"/>
          <w:lang w:val="lt"/>
        </w:rPr>
      </w:pPr>
      <w:r w:rsidRPr="5B045F19">
        <w:rPr>
          <w:rFonts w:asciiTheme="minorBidi" w:eastAsia="Times New Roman" w:hAnsiTheme="minorBidi" w:cstheme="minorBidi"/>
          <w:lang w:val="lt"/>
        </w:rPr>
        <w:t>P</w:t>
      </w:r>
      <w:r w:rsidR="4B065942" w:rsidRPr="5B045F19">
        <w:rPr>
          <w:rFonts w:asciiTheme="minorBidi" w:eastAsia="Times New Roman" w:hAnsiTheme="minorBidi" w:cstheme="minorBidi"/>
          <w:lang w:val="lt"/>
        </w:rPr>
        <w:t>asiūlymai bus vertinami pagal žemiau pateiktus kriterijus</w:t>
      </w:r>
      <w:r w:rsidR="00C779CD" w:rsidRPr="5B045F19">
        <w:rPr>
          <w:rFonts w:asciiTheme="minorBidi" w:eastAsia="Times New Roman" w:hAnsiTheme="minorBidi" w:cstheme="minorBidi"/>
          <w:lang w:val="lt"/>
        </w:rPr>
        <w:t>.</w:t>
      </w:r>
    </w:p>
    <w:p w14:paraId="6822C835" w14:textId="51E433C6" w:rsidR="60BA9EF6" w:rsidRDefault="60BA9EF6" w:rsidP="008A4E3E">
      <w:pPr>
        <w:pBdr>
          <w:top w:val="nil"/>
          <w:left w:val="nil"/>
          <w:bottom w:val="nil"/>
          <w:right w:val="nil"/>
          <w:between w:val="nil"/>
        </w:pBdr>
        <w:spacing w:after="0" w:line="280" w:lineRule="atLeast"/>
        <w:ind w:left="717"/>
        <w:jc w:val="both"/>
        <w:rPr>
          <w:rFonts w:eastAsia="Times New Roman"/>
          <w:lang w:val="lt"/>
        </w:rPr>
      </w:pPr>
      <w:r w:rsidRPr="5B045F19">
        <w:rPr>
          <w:rFonts w:ascii="Arial" w:eastAsia="Times New Roman" w:hAnsi="Arial" w:cs="Arial"/>
          <w:lang w:val="lt"/>
        </w:rPr>
        <w:t xml:space="preserve">Kriterijų tarpusavio santykis bendrame bale yra nustatomas pagal lyginamuosius svorius, nurodytus 1 lentelėje. </w:t>
      </w:r>
    </w:p>
    <w:tbl>
      <w:tblPr>
        <w:tblW w:w="0" w:type="auto"/>
        <w:tblLook w:val="06A0" w:firstRow="1" w:lastRow="0" w:firstColumn="1" w:lastColumn="0" w:noHBand="1" w:noVBand="1"/>
      </w:tblPr>
      <w:tblGrid>
        <w:gridCol w:w="5235"/>
        <w:gridCol w:w="4260"/>
      </w:tblGrid>
      <w:tr w:rsidR="5B045F19" w14:paraId="5DB9E66A" w14:textId="77777777" w:rsidTr="5B045F19">
        <w:trPr>
          <w:trHeight w:val="645"/>
        </w:trPr>
        <w:tc>
          <w:tcPr>
            <w:tcW w:w="52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B2C266" w14:textId="2D0A4E02" w:rsidR="5B045F19" w:rsidRDefault="5B045F19" w:rsidP="5B045F19">
            <w:pPr>
              <w:pBdr>
                <w:top w:val="nil"/>
                <w:left w:val="nil"/>
                <w:bottom w:val="nil"/>
                <w:right w:val="nil"/>
                <w:between w:val="nil"/>
              </w:pBdr>
              <w:spacing w:after="0" w:line="280" w:lineRule="atLeast"/>
              <w:ind w:left="717"/>
              <w:jc w:val="both"/>
              <w:rPr>
                <w:rFonts w:ascii="Arial" w:eastAsia="Times New Roman" w:hAnsi="Arial" w:cs="Arial"/>
                <w:b/>
                <w:bCs/>
                <w:color w:val="000000" w:themeColor="text1"/>
                <w:lang w:val="lt"/>
              </w:rPr>
            </w:pPr>
            <w:r w:rsidRPr="5B045F19">
              <w:rPr>
                <w:rFonts w:ascii="Arial" w:eastAsia="Times New Roman" w:hAnsi="Arial" w:cs="Arial"/>
                <w:b/>
                <w:bCs/>
                <w:color w:val="000000" w:themeColor="text1"/>
                <w:lang w:val="lt"/>
              </w:rPr>
              <w:t>Vertinimo kriterijai</w:t>
            </w:r>
          </w:p>
        </w:tc>
        <w:tc>
          <w:tcPr>
            <w:tcW w:w="4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E1740B" w14:textId="7425C67D" w:rsidR="5B045F19" w:rsidRDefault="5B045F19" w:rsidP="5B045F19">
            <w:pPr>
              <w:pBdr>
                <w:top w:val="nil"/>
                <w:left w:val="nil"/>
                <w:bottom w:val="nil"/>
                <w:right w:val="nil"/>
                <w:between w:val="nil"/>
              </w:pBdr>
              <w:spacing w:after="0" w:line="280" w:lineRule="atLeast"/>
              <w:ind w:left="717"/>
              <w:jc w:val="both"/>
              <w:rPr>
                <w:rFonts w:ascii="Arial" w:eastAsia="Times New Roman" w:hAnsi="Arial" w:cs="Arial"/>
                <w:b/>
                <w:bCs/>
                <w:color w:val="000000" w:themeColor="text1"/>
                <w:lang w:val="lt"/>
              </w:rPr>
            </w:pPr>
            <w:r w:rsidRPr="5B045F19">
              <w:rPr>
                <w:rFonts w:ascii="Arial" w:eastAsia="Times New Roman" w:hAnsi="Arial" w:cs="Arial"/>
                <w:b/>
                <w:bCs/>
                <w:color w:val="000000" w:themeColor="text1"/>
                <w:lang w:val="lt"/>
              </w:rPr>
              <w:t>Lyginamasis svoris, atliekant kainos ir kokybės santykio įvertinimą</w:t>
            </w:r>
          </w:p>
        </w:tc>
      </w:tr>
      <w:tr w:rsidR="5B045F19" w14:paraId="08A47804" w14:textId="77777777" w:rsidTr="5B045F19">
        <w:trPr>
          <w:trHeight w:val="210"/>
        </w:trPr>
        <w:tc>
          <w:tcPr>
            <w:tcW w:w="523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08F09ED" w14:textId="583B9A14" w:rsidR="5B045F19" w:rsidRDefault="5B045F19" w:rsidP="5B045F19">
            <w:pPr>
              <w:pBdr>
                <w:top w:val="nil"/>
                <w:left w:val="nil"/>
                <w:bottom w:val="nil"/>
                <w:right w:val="nil"/>
                <w:between w:val="nil"/>
              </w:pBdr>
              <w:spacing w:after="0" w:line="280" w:lineRule="atLeast"/>
              <w:ind w:left="717"/>
              <w:jc w:val="both"/>
              <w:rPr>
                <w:rFonts w:ascii="Arial" w:eastAsia="Times New Roman" w:hAnsi="Arial" w:cs="Arial"/>
                <w:b/>
                <w:bCs/>
                <w:color w:val="000000" w:themeColor="text1"/>
                <w:lang w:val="lt"/>
              </w:rPr>
            </w:pPr>
            <w:r w:rsidRPr="5B045F19">
              <w:rPr>
                <w:rFonts w:ascii="Arial" w:eastAsia="Times New Roman" w:hAnsi="Arial" w:cs="Arial"/>
                <w:color w:val="000000" w:themeColor="text1"/>
                <w:lang w:val="lt"/>
              </w:rPr>
              <w:t xml:space="preserve">Pirmas kriterijus – </w:t>
            </w:r>
            <w:r w:rsidRPr="5B045F19">
              <w:rPr>
                <w:rFonts w:ascii="Arial" w:eastAsia="Times New Roman" w:hAnsi="Arial" w:cs="Arial"/>
                <w:b/>
                <w:bCs/>
                <w:color w:val="000000" w:themeColor="text1"/>
                <w:lang w:val="lt"/>
              </w:rPr>
              <w:t>kaina (C)</w:t>
            </w:r>
          </w:p>
        </w:tc>
        <w:tc>
          <w:tcPr>
            <w:tcW w:w="4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A7B870" w14:textId="4F93AD06" w:rsidR="5B045F19" w:rsidRDefault="5B045F19" w:rsidP="5B045F19">
            <w:pPr>
              <w:pBdr>
                <w:top w:val="nil"/>
                <w:left w:val="nil"/>
                <w:bottom w:val="nil"/>
                <w:right w:val="nil"/>
                <w:between w:val="nil"/>
              </w:pBdr>
              <w:spacing w:after="0" w:line="280" w:lineRule="atLeast"/>
              <w:ind w:left="717"/>
              <w:jc w:val="both"/>
              <w:rPr>
                <w:rFonts w:ascii="Arial" w:eastAsia="Times New Roman" w:hAnsi="Arial" w:cs="Arial"/>
                <w:color w:val="000000" w:themeColor="text1"/>
                <w:lang w:val="lt"/>
              </w:rPr>
            </w:pPr>
            <w:r w:rsidRPr="5B045F19">
              <w:rPr>
                <w:rFonts w:ascii="Arial" w:eastAsia="Times New Roman" w:hAnsi="Arial" w:cs="Arial"/>
                <w:color w:val="000000" w:themeColor="text1"/>
                <w:lang w:val="lt"/>
              </w:rPr>
              <w:t>X=20</w:t>
            </w:r>
          </w:p>
        </w:tc>
      </w:tr>
      <w:tr w:rsidR="5B045F19" w14:paraId="3BD6BA9E" w14:textId="77777777" w:rsidTr="5B045F19">
        <w:trPr>
          <w:trHeight w:val="210"/>
        </w:trPr>
        <w:tc>
          <w:tcPr>
            <w:tcW w:w="523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AA0FB82" w14:textId="532DB286" w:rsidR="5B045F19" w:rsidRDefault="5B045F19" w:rsidP="5B045F19">
            <w:pPr>
              <w:pBdr>
                <w:top w:val="nil"/>
                <w:left w:val="nil"/>
                <w:bottom w:val="nil"/>
                <w:right w:val="nil"/>
                <w:between w:val="nil"/>
              </w:pBdr>
              <w:spacing w:after="0" w:line="280" w:lineRule="atLeast"/>
              <w:ind w:left="717"/>
              <w:jc w:val="both"/>
              <w:rPr>
                <w:rFonts w:ascii="Arial" w:eastAsia="Times New Roman" w:hAnsi="Arial" w:cs="Arial"/>
                <w:b/>
                <w:bCs/>
                <w:color w:val="000000" w:themeColor="text1"/>
                <w:lang w:val="lt"/>
              </w:rPr>
            </w:pPr>
            <w:r w:rsidRPr="5B045F19">
              <w:rPr>
                <w:rFonts w:ascii="Arial" w:eastAsia="Times New Roman" w:hAnsi="Arial" w:cs="Arial"/>
                <w:color w:val="000000" w:themeColor="text1"/>
                <w:lang w:val="lt"/>
              </w:rPr>
              <w:t xml:space="preserve">Antras kriterijus – </w:t>
            </w:r>
            <w:r w:rsidRPr="5B045F19">
              <w:rPr>
                <w:rFonts w:ascii="Arial" w:eastAsia="Times New Roman" w:hAnsi="Arial" w:cs="Arial"/>
                <w:b/>
                <w:bCs/>
                <w:color w:val="000000" w:themeColor="text1"/>
                <w:lang w:val="lt"/>
              </w:rPr>
              <w:t>kokybė (K)</w:t>
            </w:r>
          </w:p>
        </w:tc>
        <w:tc>
          <w:tcPr>
            <w:tcW w:w="4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ECBE7C" w14:textId="07449D29" w:rsidR="5B045F19" w:rsidRDefault="5B045F19" w:rsidP="5B045F19">
            <w:pPr>
              <w:pBdr>
                <w:top w:val="nil"/>
                <w:left w:val="nil"/>
                <w:bottom w:val="nil"/>
                <w:right w:val="nil"/>
                <w:between w:val="nil"/>
              </w:pBdr>
              <w:spacing w:after="0" w:line="280" w:lineRule="atLeast"/>
              <w:ind w:left="717"/>
              <w:jc w:val="both"/>
              <w:rPr>
                <w:rFonts w:ascii="Arial" w:eastAsia="Times New Roman" w:hAnsi="Arial" w:cs="Arial"/>
                <w:color w:val="000000" w:themeColor="text1"/>
                <w:lang w:val="lt"/>
              </w:rPr>
            </w:pPr>
            <w:r w:rsidRPr="5B045F19">
              <w:rPr>
                <w:rFonts w:ascii="Arial" w:eastAsia="Times New Roman" w:hAnsi="Arial" w:cs="Arial"/>
                <w:color w:val="000000" w:themeColor="text1"/>
                <w:lang w:val="lt"/>
              </w:rPr>
              <w:t>Y=80</w:t>
            </w:r>
          </w:p>
        </w:tc>
      </w:tr>
    </w:tbl>
    <w:p w14:paraId="109DA5B3" w14:textId="278BD42B" w:rsidR="5B045F19" w:rsidRDefault="5B045F19" w:rsidP="5B045F19">
      <w:pPr>
        <w:pBdr>
          <w:top w:val="nil"/>
          <w:left w:val="nil"/>
          <w:bottom w:val="nil"/>
          <w:right w:val="nil"/>
          <w:between w:val="nil"/>
        </w:pBdr>
        <w:spacing w:after="0" w:line="280" w:lineRule="atLeast"/>
        <w:ind w:left="717"/>
        <w:jc w:val="both"/>
        <w:rPr>
          <w:rFonts w:asciiTheme="minorBidi" w:eastAsia="Times New Roman" w:hAnsiTheme="minorBidi" w:cstheme="minorBidi"/>
          <w:lang w:val="lt"/>
        </w:rPr>
      </w:pPr>
    </w:p>
    <w:p w14:paraId="50A8C1CF" w14:textId="247BEDEF" w:rsidR="00C779CD" w:rsidRPr="008B1DC3" w:rsidRDefault="00C779CD" w:rsidP="5B045F19">
      <w:pPr>
        <w:numPr>
          <w:ilvl w:val="0"/>
          <w:numId w:val="3"/>
        </w:numPr>
        <w:pBdr>
          <w:top w:val="nil"/>
          <w:left w:val="nil"/>
          <w:bottom w:val="nil"/>
          <w:right w:val="nil"/>
          <w:between w:val="nil"/>
        </w:pBdr>
        <w:spacing w:after="0" w:line="280" w:lineRule="atLeast"/>
        <w:jc w:val="both"/>
        <w:rPr>
          <w:rFonts w:asciiTheme="minorBidi" w:eastAsia="Times New Roman" w:hAnsiTheme="minorBidi" w:cstheme="minorBidi"/>
          <w:lang w:val="lt"/>
        </w:rPr>
      </w:pPr>
      <w:r w:rsidRPr="5B045F19">
        <w:rPr>
          <w:rFonts w:asciiTheme="minorBidi" w:eastAsia="Times New Roman" w:hAnsiTheme="minorBidi" w:cstheme="minorBidi"/>
          <w:lang w:val="lt"/>
        </w:rPr>
        <w:t>Vertinimo kriterijai</w:t>
      </w:r>
      <w:r w:rsidR="6F2B271C" w:rsidRPr="5B045F19">
        <w:rPr>
          <w:rFonts w:asciiTheme="minorBidi" w:eastAsia="Times New Roman" w:hAnsiTheme="minorBidi" w:cstheme="minorBidi"/>
          <w:lang w:val="lt"/>
        </w:rPr>
        <w:t xml:space="preserve"> (lentelė Nr.1)</w:t>
      </w:r>
      <w:r w:rsidRPr="5B045F19">
        <w:rPr>
          <w:rFonts w:asciiTheme="minorBidi" w:eastAsia="Times New Roman" w:hAnsiTheme="minorBidi" w:cstheme="minorBidi"/>
          <w:lang w:val="lt"/>
        </w:rPr>
        <w:t>:</w:t>
      </w:r>
    </w:p>
    <w:p w14:paraId="66C5CCA1" w14:textId="4F0842C2" w:rsidR="4B065942" w:rsidRPr="008B1DC3" w:rsidRDefault="4B065942"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p>
    <w:tbl>
      <w:tblPr>
        <w:tblW w:w="0" w:type="auto"/>
        <w:tblLook w:val="04A0" w:firstRow="1" w:lastRow="0" w:firstColumn="1" w:lastColumn="0" w:noHBand="0" w:noVBand="1"/>
      </w:tblPr>
      <w:tblGrid>
        <w:gridCol w:w="823"/>
        <w:gridCol w:w="1848"/>
        <w:gridCol w:w="1493"/>
        <w:gridCol w:w="2127"/>
        <w:gridCol w:w="3588"/>
      </w:tblGrid>
      <w:tr w:rsidR="527AD7F7" w:rsidRPr="008B1DC3" w14:paraId="1A2EC1CF" w14:textId="77777777" w:rsidTr="00F4382B">
        <w:trPr>
          <w:trHeight w:val="1710"/>
        </w:trPr>
        <w:tc>
          <w:tcPr>
            <w:tcW w:w="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cMar>
              <w:top w:w="80" w:type="dxa"/>
              <w:left w:w="80" w:type="dxa"/>
              <w:bottom w:w="80" w:type="dxa"/>
              <w:right w:w="80" w:type="dxa"/>
            </w:tcMar>
          </w:tcPr>
          <w:p w14:paraId="5C052465" w14:textId="2D17A761"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lt"/>
              </w:rPr>
              <w:t>Eil. Nr.</w:t>
            </w:r>
          </w:p>
        </w:tc>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cMar>
              <w:top w:w="80" w:type="dxa"/>
              <w:left w:w="80" w:type="dxa"/>
              <w:bottom w:w="80" w:type="dxa"/>
              <w:right w:w="80" w:type="dxa"/>
            </w:tcMar>
          </w:tcPr>
          <w:p w14:paraId="672DEEE1" w14:textId="3F11305C"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lt"/>
              </w:rPr>
              <w:t>Vertinimo kriterijus</w:t>
            </w:r>
          </w:p>
          <w:p w14:paraId="2B57BD1F" w14:textId="373092B6"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lt"/>
              </w:rPr>
              <w:t>K</w:t>
            </w:r>
          </w:p>
        </w:tc>
        <w:tc>
          <w:tcPr>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cMar>
              <w:top w:w="80" w:type="dxa"/>
              <w:left w:w="80" w:type="dxa"/>
              <w:bottom w:w="80" w:type="dxa"/>
              <w:right w:w="80" w:type="dxa"/>
            </w:tcMar>
          </w:tcPr>
          <w:p w14:paraId="22338BED" w14:textId="0B35E0E6"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lt"/>
              </w:rPr>
              <w:t>Lyginamasis kriterijaus svoris</w:t>
            </w:r>
          </w:p>
          <w:p w14:paraId="6AC10666" w14:textId="0C06F1A6"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lt"/>
              </w:rPr>
              <w:t>B</w:t>
            </w:r>
          </w:p>
        </w:tc>
        <w:tc>
          <w:tcPr>
            <w:tcW w:w="21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cMar>
              <w:top w:w="80" w:type="dxa"/>
              <w:left w:w="80" w:type="dxa"/>
              <w:bottom w:w="80" w:type="dxa"/>
              <w:right w:w="80" w:type="dxa"/>
            </w:tcMar>
          </w:tcPr>
          <w:p w14:paraId="62CF119B" w14:textId="06D29458"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lt"/>
              </w:rPr>
              <w:t>Kriterijaus balai apskaičiuojami pagal formules:</w:t>
            </w:r>
          </w:p>
        </w:tc>
        <w:tc>
          <w:tcPr>
            <w:tcW w:w="3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cMar>
              <w:top w:w="80" w:type="dxa"/>
              <w:left w:w="80" w:type="dxa"/>
              <w:bottom w:w="80" w:type="dxa"/>
              <w:right w:w="80" w:type="dxa"/>
            </w:tcMar>
          </w:tcPr>
          <w:p w14:paraId="1A8CA117" w14:textId="59CC9C7C"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lt"/>
              </w:rPr>
              <w:t>Kriterijaus apibūdinimas, paaiškinimas</w:t>
            </w:r>
          </w:p>
        </w:tc>
      </w:tr>
      <w:tr w:rsidR="527AD7F7" w:rsidRPr="008B1DC3" w14:paraId="74E80504" w14:textId="77777777" w:rsidTr="00F4382B">
        <w:trPr>
          <w:trHeight w:val="315"/>
        </w:trPr>
        <w:tc>
          <w:tcPr>
            <w:tcW w:w="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1AD54F03" w14:textId="104A597C"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lt"/>
              </w:rPr>
              <w:t>1</w:t>
            </w:r>
          </w:p>
        </w:tc>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75252502" w14:textId="47E54E01"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lt"/>
              </w:rPr>
              <w:t>2</w:t>
            </w:r>
          </w:p>
        </w:tc>
        <w:tc>
          <w:tcPr>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200C5734" w14:textId="072DEC05"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lt"/>
              </w:rPr>
              <w:t>3</w:t>
            </w:r>
          </w:p>
        </w:tc>
        <w:tc>
          <w:tcPr>
            <w:tcW w:w="21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654971C8" w14:textId="023CBE1E"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lt"/>
              </w:rPr>
              <w:t>4</w:t>
            </w:r>
          </w:p>
        </w:tc>
        <w:tc>
          <w:tcPr>
            <w:tcW w:w="3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06A213B9" w14:textId="41B42D2F"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lt"/>
              </w:rPr>
              <w:t>5</w:t>
            </w:r>
          </w:p>
        </w:tc>
      </w:tr>
      <w:tr w:rsidR="527AD7F7" w:rsidRPr="008B1DC3" w14:paraId="53ADA1F2" w14:textId="77777777" w:rsidTr="00F4382B">
        <w:trPr>
          <w:trHeight w:val="1065"/>
        </w:trPr>
        <w:tc>
          <w:tcPr>
            <w:tcW w:w="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6267F5D9" w14:textId="2419388B"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1.</w:t>
            </w:r>
          </w:p>
        </w:tc>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11F09BAE" w14:textId="7C8DE54B"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vertAlign w:val="subscript"/>
                <w:lang w:val="lt"/>
              </w:rPr>
            </w:pPr>
            <w:r w:rsidRPr="008B1DC3">
              <w:rPr>
                <w:rFonts w:asciiTheme="minorBidi" w:eastAsia="Times New Roman" w:hAnsiTheme="minorBidi" w:cstheme="minorBidi"/>
                <w:b/>
                <w:bCs/>
                <w:color w:val="000000" w:themeColor="text1"/>
                <w:lang w:val="lt"/>
              </w:rPr>
              <w:t>K</w:t>
            </w:r>
            <w:r w:rsidRPr="008B1DC3">
              <w:rPr>
                <w:rFonts w:asciiTheme="minorBidi" w:eastAsia="Times New Roman" w:hAnsiTheme="minorBidi" w:cstheme="minorBidi"/>
                <w:b/>
                <w:bCs/>
                <w:color w:val="000000" w:themeColor="text1"/>
                <w:vertAlign w:val="subscript"/>
                <w:lang w:val="lt"/>
              </w:rPr>
              <w:t>1  –</w:t>
            </w:r>
          </w:p>
          <w:p w14:paraId="494268A5" w14:textId="5A2CB4A2"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Estetika ir meninė kokybė</w:t>
            </w:r>
          </w:p>
        </w:tc>
        <w:tc>
          <w:tcPr>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3DB10883" w14:textId="2F69BDC2"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B</w:t>
            </w:r>
            <w:r w:rsidRPr="008B1DC3">
              <w:rPr>
                <w:rFonts w:asciiTheme="minorBidi" w:eastAsia="Times New Roman" w:hAnsiTheme="minorBidi" w:cstheme="minorBidi"/>
                <w:b/>
                <w:bCs/>
                <w:color w:val="000000" w:themeColor="text1"/>
                <w:vertAlign w:val="subscript"/>
                <w:lang w:val="lt"/>
              </w:rPr>
              <w:t>1</w:t>
            </w:r>
            <w:r w:rsidRPr="008B1DC3">
              <w:rPr>
                <w:rFonts w:asciiTheme="minorBidi" w:eastAsia="Times New Roman" w:hAnsiTheme="minorBidi" w:cstheme="minorBidi"/>
                <w:color w:val="000000" w:themeColor="text1"/>
                <w:lang w:val="lt"/>
              </w:rPr>
              <w:t xml:space="preserve"> = 50</w:t>
            </w:r>
          </w:p>
        </w:tc>
        <w:tc>
          <w:tcPr>
            <w:tcW w:w="21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5724739A" w14:textId="072F89D9"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vertAlign w:val="subscript"/>
                <w:lang w:val="lt"/>
              </w:rPr>
            </w:pPr>
            <w:r w:rsidRPr="008B1DC3">
              <w:rPr>
                <w:rFonts w:asciiTheme="minorBidi" w:eastAsia="Times New Roman" w:hAnsiTheme="minorBidi" w:cstheme="minorBidi"/>
                <w:b/>
                <w:bCs/>
                <w:color w:val="000000" w:themeColor="text1"/>
                <w:lang w:val="lt"/>
              </w:rPr>
              <w:t>K</w:t>
            </w:r>
            <w:r w:rsidRPr="008B1DC3">
              <w:rPr>
                <w:rFonts w:asciiTheme="minorBidi" w:eastAsia="Times New Roman" w:hAnsiTheme="minorBidi" w:cstheme="minorBidi"/>
                <w:b/>
                <w:bCs/>
                <w:color w:val="000000" w:themeColor="text1"/>
                <w:vertAlign w:val="subscript"/>
                <w:lang w:val="lt"/>
              </w:rPr>
              <w:t>1</w:t>
            </w:r>
            <w:r w:rsidRPr="008B1DC3">
              <w:rPr>
                <w:rFonts w:asciiTheme="minorBidi" w:eastAsia="Times New Roman" w:hAnsiTheme="minorBidi" w:cstheme="minorBidi"/>
                <w:color w:val="000000" w:themeColor="text1"/>
                <w:lang w:val="lt"/>
              </w:rPr>
              <w:t xml:space="preserve"> = R</w:t>
            </w:r>
            <w:r w:rsidRPr="008B1DC3">
              <w:rPr>
                <w:rFonts w:asciiTheme="minorBidi" w:eastAsia="Times New Roman" w:hAnsiTheme="minorBidi" w:cstheme="minorBidi"/>
                <w:color w:val="000000" w:themeColor="text1"/>
                <w:vertAlign w:val="subscript"/>
                <w:lang w:val="lt"/>
              </w:rPr>
              <w:t>p1</w:t>
            </w:r>
            <w:r w:rsidRPr="008B1DC3">
              <w:rPr>
                <w:rFonts w:asciiTheme="minorBidi" w:eastAsia="Times New Roman" w:hAnsiTheme="minorBidi" w:cstheme="minorBidi"/>
                <w:color w:val="000000" w:themeColor="text1"/>
                <w:lang w:val="lt"/>
              </w:rPr>
              <w:t>/</w:t>
            </w:r>
            <w:r w:rsidR="00D96D99">
              <w:rPr>
                <w:rFonts w:asciiTheme="minorBidi" w:eastAsia="Times New Roman" w:hAnsiTheme="minorBidi" w:cstheme="minorBidi"/>
                <w:color w:val="000000" w:themeColor="text1"/>
                <w:lang w:val="lt"/>
              </w:rPr>
              <w:t>4</w:t>
            </w:r>
            <w:r w:rsidRPr="008B1DC3">
              <w:rPr>
                <w:rFonts w:asciiTheme="minorBidi" w:eastAsia="Times New Roman" w:hAnsiTheme="minorBidi" w:cstheme="minorBidi"/>
                <w:color w:val="000000" w:themeColor="text1"/>
                <w:lang w:val="lt"/>
              </w:rPr>
              <w:t xml:space="preserve"> x B</w:t>
            </w:r>
            <w:r w:rsidRPr="008B1DC3">
              <w:rPr>
                <w:rFonts w:asciiTheme="minorBidi" w:eastAsia="Times New Roman" w:hAnsiTheme="minorBidi" w:cstheme="minorBidi"/>
                <w:color w:val="000000" w:themeColor="text1"/>
                <w:vertAlign w:val="subscript"/>
                <w:lang w:val="lt"/>
              </w:rPr>
              <w:t>1</w:t>
            </w:r>
          </w:p>
        </w:tc>
        <w:tc>
          <w:tcPr>
            <w:tcW w:w="3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6D889B7D" w14:textId="3CFC65AA"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 xml:space="preserve">Meninės idėjos autentiškumas (idėjos originalumas), meninė kokybė, estetinis vaizdas, naudojamų medžiagų, spalvų tarpusavio dermė. Koncepcijos vienovė (stilistikos nuoseklumas ir vientisumas). Papuošimo elementų, dekoracijų atitikimas </w:t>
            </w:r>
            <w:r w:rsidRPr="008B1DC3">
              <w:rPr>
                <w:rFonts w:asciiTheme="minorBidi" w:eastAsia="Times New Roman" w:hAnsiTheme="minorBidi" w:cstheme="minorBidi"/>
                <w:color w:val="000000" w:themeColor="text1"/>
                <w:lang w:val="lt"/>
              </w:rPr>
              <w:lastRenderedPageBreak/>
              <w:t>techninėje specifikacijoje nurodytai temai, idėjai ir sumanymui. Idėjos savitumas, išskirtinumas, kūrybiškumas.</w:t>
            </w:r>
          </w:p>
        </w:tc>
      </w:tr>
      <w:tr w:rsidR="527AD7F7" w:rsidRPr="008B1DC3" w14:paraId="0B604CE8" w14:textId="77777777" w:rsidTr="00F4382B">
        <w:trPr>
          <w:trHeight w:val="1215"/>
        </w:trPr>
        <w:tc>
          <w:tcPr>
            <w:tcW w:w="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5EBE19B1" w14:textId="4B586D51"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lastRenderedPageBreak/>
              <w:t>2.</w:t>
            </w:r>
          </w:p>
        </w:tc>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7CA712E7" w14:textId="569D1752"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vertAlign w:val="subscript"/>
                <w:lang w:val="lt"/>
              </w:rPr>
            </w:pPr>
            <w:r w:rsidRPr="008B1DC3">
              <w:rPr>
                <w:rFonts w:asciiTheme="minorBidi" w:eastAsia="Times New Roman" w:hAnsiTheme="minorBidi" w:cstheme="minorBidi"/>
                <w:b/>
                <w:bCs/>
                <w:color w:val="000000" w:themeColor="text1"/>
                <w:lang w:val="lt"/>
              </w:rPr>
              <w:t>K</w:t>
            </w:r>
            <w:r w:rsidRPr="008B1DC3">
              <w:rPr>
                <w:rFonts w:asciiTheme="minorBidi" w:eastAsia="Times New Roman" w:hAnsiTheme="minorBidi" w:cstheme="minorBidi"/>
                <w:b/>
                <w:bCs/>
                <w:color w:val="000000" w:themeColor="text1"/>
                <w:vertAlign w:val="subscript"/>
                <w:lang w:val="lt"/>
              </w:rPr>
              <w:t xml:space="preserve">2 </w:t>
            </w:r>
            <w:r w:rsidRPr="008B1DC3">
              <w:rPr>
                <w:rFonts w:asciiTheme="minorBidi" w:eastAsia="Times New Roman" w:hAnsiTheme="minorBidi" w:cstheme="minorBidi"/>
                <w:b/>
                <w:bCs/>
                <w:color w:val="000000" w:themeColor="text1"/>
                <w:lang w:val="lt"/>
              </w:rPr>
              <w:t xml:space="preserve">– </w:t>
            </w:r>
            <w:r w:rsidRPr="008B1DC3">
              <w:rPr>
                <w:rFonts w:asciiTheme="minorBidi" w:eastAsia="Times New Roman" w:hAnsiTheme="minorBidi" w:cstheme="minorBidi"/>
                <w:b/>
                <w:bCs/>
                <w:color w:val="000000" w:themeColor="text1"/>
                <w:vertAlign w:val="subscript"/>
                <w:lang w:val="lt"/>
              </w:rPr>
              <w:t xml:space="preserve">    </w:t>
            </w:r>
          </w:p>
          <w:p w14:paraId="50B94813" w14:textId="7AECB923"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proofErr w:type="spellStart"/>
            <w:r w:rsidRPr="008B1DC3">
              <w:rPr>
                <w:rFonts w:asciiTheme="minorBidi" w:eastAsia="Times New Roman" w:hAnsiTheme="minorBidi" w:cstheme="minorBidi"/>
                <w:color w:val="000000" w:themeColor="text1"/>
                <w:lang w:val="lt"/>
              </w:rPr>
              <w:t>Kontekstualumas</w:t>
            </w:r>
            <w:proofErr w:type="spellEnd"/>
            <w:r w:rsidRPr="008B1DC3">
              <w:rPr>
                <w:rFonts w:asciiTheme="minorBidi" w:eastAsia="Times New Roman" w:hAnsiTheme="minorBidi" w:cstheme="minorBidi"/>
                <w:color w:val="000000" w:themeColor="text1"/>
                <w:lang w:val="lt"/>
              </w:rPr>
              <w:t xml:space="preserve"> </w:t>
            </w:r>
          </w:p>
        </w:tc>
        <w:tc>
          <w:tcPr>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208B03F0" w14:textId="6636F920"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B</w:t>
            </w:r>
            <w:r w:rsidRPr="008B1DC3">
              <w:rPr>
                <w:rFonts w:asciiTheme="minorBidi" w:eastAsia="Times New Roman" w:hAnsiTheme="minorBidi" w:cstheme="minorBidi"/>
                <w:b/>
                <w:bCs/>
                <w:color w:val="000000" w:themeColor="text1"/>
                <w:vertAlign w:val="subscript"/>
                <w:lang w:val="lt"/>
              </w:rPr>
              <w:t>2</w:t>
            </w:r>
            <w:r w:rsidRPr="008B1DC3">
              <w:rPr>
                <w:rFonts w:asciiTheme="minorBidi" w:eastAsia="Times New Roman" w:hAnsiTheme="minorBidi" w:cstheme="minorBidi"/>
                <w:color w:val="000000" w:themeColor="text1"/>
                <w:vertAlign w:val="subscript"/>
                <w:lang w:val="lt"/>
              </w:rPr>
              <w:t xml:space="preserve"> </w:t>
            </w:r>
            <w:r w:rsidRPr="008B1DC3">
              <w:rPr>
                <w:rFonts w:asciiTheme="minorBidi" w:eastAsia="Times New Roman" w:hAnsiTheme="minorBidi" w:cstheme="minorBidi"/>
                <w:color w:val="000000" w:themeColor="text1"/>
                <w:lang w:val="lt"/>
              </w:rPr>
              <w:t>= 20</w:t>
            </w:r>
          </w:p>
        </w:tc>
        <w:tc>
          <w:tcPr>
            <w:tcW w:w="21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3A6BCA6A" w14:textId="22FA60A2"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vertAlign w:val="subscript"/>
                <w:lang w:val="lt"/>
              </w:rPr>
            </w:pPr>
            <w:r w:rsidRPr="008B1DC3">
              <w:rPr>
                <w:rFonts w:asciiTheme="minorBidi" w:eastAsia="Times New Roman" w:hAnsiTheme="minorBidi" w:cstheme="minorBidi"/>
                <w:b/>
                <w:bCs/>
                <w:color w:val="000000" w:themeColor="text1"/>
                <w:lang w:val="lt"/>
              </w:rPr>
              <w:t>K</w:t>
            </w:r>
            <w:r w:rsidRPr="008B1DC3">
              <w:rPr>
                <w:rFonts w:asciiTheme="minorBidi" w:eastAsia="Times New Roman" w:hAnsiTheme="minorBidi" w:cstheme="minorBidi"/>
                <w:b/>
                <w:bCs/>
                <w:color w:val="000000" w:themeColor="text1"/>
                <w:vertAlign w:val="subscript"/>
                <w:lang w:val="lt"/>
              </w:rPr>
              <w:t>2</w:t>
            </w:r>
            <w:r w:rsidRPr="008B1DC3">
              <w:rPr>
                <w:rFonts w:asciiTheme="minorBidi" w:eastAsia="Times New Roman" w:hAnsiTheme="minorBidi" w:cstheme="minorBidi"/>
                <w:color w:val="000000" w:themeColor="text1"/>
                <w:lang w:val="lt"/>
              </w:rPr>
              <w:t xml:space="preserve"> = R</w:t>
            </w:r>
            <w:r w:rsidRPr="008B1DC3">
              <w:rPr>
                <w:rFonts w:asciiTheme="minorBidi" w:eastAsia="Times New Roman" w:hAnsiTheme="minorBidi" w:cstheme="minorBidi"/>
                <w:color w:val="000000" w:themeColor="text1"/>
                <w:vertAlign w:val="subscript"/>
                <w:lang w:val="lt"/>
              </w:rPr>
              <w:t>p2</w:t>
            </w:r>
            <w:r w:rsidRPr="008B1DC3">
              <w:rPr>
                <w:rFonts w:asciiTheme="minorBidi" w:eastAsia="Times New Roman" w:hAnsiTheme="minorBidi" w:cstheme="minorBidi"/>
                <w:color w:val="000000" w:themeColor="text1"/>
                <w:lang w:val="lt"/>
              </w:rPr>
              <w:t>/</w:t>
            </w:r>
            <w:r w:rsidR="00D96D99">
              <w:rPr>
                <w:rFonts w:asciiTheme="minorBidi" w:eastAsia="Times New Roman" w:hAnsiTheme="minorBidi" w:cstheme="minorBidi"/>
                <w:color w:val="000000" w:themeColor="text1"/>
                <w:lang w:val="lt"/>
              </w:rPr>
              <w:t>4</w:t>
            </w:r>
            <w:r w:rsidRPr="008B1DC3">
              <w:rPr>
                <w:rFonts w:asciiTheme="minorBidi" w:eastAsia="Times New Roman" w:hAnsiTheme="minorBidi" w:cstheme="minorBidi"/>
                <w:color w:val="000000" w:themeColor="text1"/>
                <w:lang w:val="lt"/>
              </w:rPr>
              <w:t xml:space="preserve"> x B</w:t>
            </w:r>
            <w:r w:rsidRPr="008B1DC3">
              <w:rPr>
                <w:rFonts w:asciiTheme="minorBidi" w:eastAsia="Times New Roman" w:hAnsiTheme="minorBidi" w:cstheme="minorBidi"/>
                <w:color w:val="000000" w:themeColor="text1"/>
                <w:vertAlign w:val="subscript"/>
                <w:lang w:val="lt"/>
              </w:rPr>
              <w:t>2</w:t>
            </w:r>
          </w:p>
        </w:tc>
        <w:tc>
          <w:tcPr>
            <w:tcW w:w="3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1296FEFC" w14:textId="0AF5F335"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Papuošto kalėdinio objekto ir aplinkos dermė, jų išdėstymas teritorijoje, erdvės įvairaus ir (ar) skirtingo amžiaus žmonėms funkcionalumas, puošybos kompleksiškumas, papuošto kalėdinio objekto patrauklumas šviesiu ir tamsiu paros metu.</w:t>
            </w:r>
          </w:p>
        </w:tc>
      </w:tr>
      <w:tr w:rsidR="527AD7F7" w:rsidRPr="008B1DC3" w14:paraId="73B79EF8" w14:textId="77777777" w:rsidTr="00F4382B">
        <w:trPr>
          <w:trHeight w:val="1185"/>
        </w:trPr>
        <w:tc>
          <w:tcPr>
            <w:tcW w:w="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609B39D1" w14:textId="540CB0FF"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 xml:space="preserve">3. </w:t>
            </w:r>
          </w:p>
        </w:tc>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660963AA" w14:textId="7CECCEFB"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b/>
                <w:bCs/>
                <w:color w:val="000000" w:themeColor="text1"/>
                <w:lang w:val="lt"/>
              </w:rPr>
              <w:t>K</w:t>
            </w:r>
            <w:r w:rsidRPr="008B1DC3">
              <w:rPr>
                <w:rFonts w:asciiTheme="minorBidi" w:eastAsia="Times New Roman" w:hAnsiTheme="minorBidi" w:cstheme="minorBidi"/>
                <w:b/>
                <w:bCs/>
                <w:color w:val="000000" w:themeColor="text1"/>
                <w:vertAlign w:val="subscript"/>
                <w:lang w:val="lt"/>
              </w:rPr>
              <w:t xml:space="preserve">3 </w:t>
            </w:r>
            <w:r w:rsidRPr="008B1DC3">
              <w:rPr>
                <w:rFonts w:asciiTheme="minorBidi" w:eastAsia="Times New Roman" w:hAnsiTheme="minorBidi" w:cstheme="minorBidi"/>
                <w:b/>
                <w:bCs/>
                <w:color w:val="000000" w:themeColor="text1"/>
                <w:lang w:val="lt"/>
              </w:rPr>
              <w:t xml:space="preserve">– </w:t>
            </w:r>
            <w:r w:rsidRPr="008B1DC3">
              <w:rPr>
                <w:rFonts w:asciiTheme="minorBidi" w:eastAsia="Times New Roman" w:hAnsiTheme="minorBidi" w:cstheme="minorBidi"/>
                <w:color w:val="000000" w:themeColor="text1"/>
                <w:lang w:val="lt"/>
              </w:rPr>
              <w:t xml:space="preserve">Techninių sprendinių kokybė </w:t>
            </w:r>
          </w:p>
        </w:tc>
        <w:tc>
          <w:tcPr>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09B2A365" w14:textId="3E2538D7"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B</w:t>
            </w:r>
            <w:r w:rsidRPr="008B1DC3">
              <w:rPr>
                <w:rFonts w:asciiTheme="minorBidi" w:eastAsia="Times New Roman" w:hAnsiTheme="minorBidi" w:cstheme="minorBidi"/>
                <w:b/>
                <w:bCs/>
                <w:color w:val="000000" w:themeColor="text1"/>
                <w:vertAlign w:val="subscript"/>
                <w:lang w:val="lt"/>
              </w:rPr>
              <w:t>3</w:t>
            </w:r>
            <w:r w:rsidRPr="008B1DC3">
              <w:rPr>
                <w:rFonts w:asciiTheme="minorBidi" w:eastAsia="Times New Roman" w:hAnsiTheme="minorBidi" w:cstheme="minorBidi"/>
                <w:color w:val="000000" w:themeColor="text1"/>
                <w:lang w:val="lt"/>
              </w:rPr>
              <w:t xml:space="preserve"> = 10</w:t>
            </w:r>
          </w:p>
        </w:tc>
        <w:tc>
          <w:tcPr>
            <w:tcW w:w="21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09A9B848" w14:textId="67EAEE37"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vertAlign w:val="subscript"/>
                <w:lang w:val="lt"/>
              </w:rPr>
            </w:pPr>
            <w:r w:rsidRPr="008B1DC3">
              <w:rPr>
                <w:rFonts w:asciiTheme="minorBidi" w:eastAsia="Times New Roman" w:hAnsiTheme="minorBidi" w:cstheme="minorBidi"/>
                <w:b/>
                <w:bCs/>
                <w:color w:val="000000" w:themeColor="text1"/>
                <w:lang w:val="lt"/>
              </w:rPr>
              <w:t>K</w:t>
            </w:r>
            <w:r w:rsidRPr="008B1DC3">
              <w:rPr>
                <w:rFonts w:asciiTheme="minorBidi" w:eastAsia="Times New Roman" w:hAnsiTheme="minorBidi" w:cstheme="minorBidi"/>
                <w:b/>
                <w:bCs/>
                <w:color w:val="000000" w:themeColor="text1"/>
                <w:vertAlign w:val="subscript"/>
                <w:lang w:val="lt"/>
              </w:rPr>
              <w:t>3</w:t>
            </w:r>
            <w:r w:rsidRPr="008B1DC3">
              <w:rPr>
                <w:rFonts w:asciiTheme="minorBidi" w:eastAsia="Times New Roman" w:hAnsiTheme="minorBidi" w:cstheme="minorBidi"/>
                <w:color w:val="000000" w:themeColor="text1"/>
                <w:vertAlign w:val="subscript"/>
                <w:lang w:val="lt"/>
              </w:rPr>
              <w:t xml:space="preserve"> </w:t>
            </w:r>
            <w:r w:rsidRPr="008B1DC3">
              <w:rPr>
                <w:rFonts w:asciiTheme="minorBidi" w:eastAsia="Times New Roman" w:hAnsiTheme="minorBidi" w:cstheme="minorBidi"/>
                <w:color w:val="000000" w:themeColor="text1"/>
                <w:lang w:val="lt"/>
              </w:rPr>
              <w:t>= R</w:t>
            </w:r>
            <w:r w:rsidRPr="008B1DC3">
              <w:rPr>
                <w:rFonts w:asciiTheme="minorBidi" w:eastAsia="Times New Roman" w:hAnsiTheme="minorBidi" w:cstheme="minorBidi"/>
                <w:color w:val="000000" w:themeColor="text1"/>
                <w:vertAlign w:val="subscript"/>
                <w:lang w:val="lt"/>
              </w:rPr>
              <w:t>p3</w:t>
            </w:r>
            <w:r w:rsidRPr="008B1DC3">
              <w:rPr>
                <w:rFonts w:asciiTheme="minorBidi" w:eastAsia="Times New Roman" w:hAnsiTheme="minorBidi" w:cstheme="minorBidi"/>
                <w:color w:val="000000" w:themeColor="text1"/>
                <w:lang w:val="lt"/>
              </w:rPr>
              <w:t>/</w:t>
            </w:r>
            <w:r w:rsidR="00D96D99">
              <w:rPr>
                <w:rFonts w:asciiTheme="minorBidi" w:eastAsia="Times New Roman" w:hAnsiTheme="minorBidi" w:cstheme="minorBidi"/>
                <w:color w:val="000000" w:themeColor="text1"/>
                <w:lang w:val="lt"/>
              </w:rPr>
              <w:t>4</w:t>
            </w:r>
            <w:r w:rsidRPr="008B1DC3">
              <w:rPr>
                <w:rFonts w:asciiTheme="minorBidi" w:eastAsia="Times New Roman" w:hAnsiTheme="minorBidi" w:cstheme="minorBidi"/>
                <w:color w:val="000000" w:themeColor="text1"/>
                <w:lang w:val="lt"/>
              </w:rPr>
              <w:t xml:space="preserve"> x B</w:t>
            </w:r>
            <w:r w:rsidRPr="008B1DC3">
              <w:rPr>
                <w:rFonts w:asciiTheme="minorBidi" w:eastAsia="Times New Roman" w:hAnsiTheme="minorBidi" w:cstheme="minorBidi"/>
                <w:color w:val="000000" w:themeColor="text1"/>
                <w:vertAlign w:val="subscript"/>
                <w:lang w:val="lt"/>
              </w:rPr>
              <w:t>3</w:t>
            </w:r>
          </w:p>
        </w:tc>
        <w:tc>
          <w:tcPr>
            <w:tcW w:w="3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794786F3" w14:textId="20D77527"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Konstruktyvų, tvirtinimo detalių sprendimai, papuošimo elementų kokybiškumas, medžiagų tvarumas.</w:t>
            </w:r>
          </w:p>
        </w:tc>
      </w:tr>
      <w:tr w:rsidR="527AD7F7" w:rsidRPr="008B1DC3" w14:paraId="4F38FBC2" w14:textId="77777777" w:rsidTr="00F4382B">
        <w:trPr>
          <w:trHeight w:val="1185"/>
        </w:trPr>
        <w:tc>
          <w:tcPr>
            <w:tcW w:w="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624AD229" w14:textId="3C23364F" w:rsidR="527AD7F7" w:rsidRPr="008B1DC3" w:rsidRDefault="0028441F" w:rsidP="0028441F">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4.</w:t>
            </w:r>
          </w:p>
        </w:tc>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67BB109A" w14:textId="67DDB365" w:rsidR="527AD7F7" w:rsidRPr="008B1DC3" w:rsidRDefault="00CE5D34"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Pr>
                <w:rFonts w:asciiTheme="minorBidi" w:eastAsia="Times New Roman" w:hAnsiTheme="minorBidi" w:cstheme="minorBidi"/>
                <w:b/>
                <w:bCs/>
                <w:color w:val="000000" w:themeColor="text1"/>
                <w:lang w:val="lt"/>
              </w:rPr>
              <w:t>C</w:t>
            </w:r>
            <w:r w:rsidR="527AD7F7" w:rsidRPr="008B1DC3">
              <w:rPr>
                <w:rFonts w:asciiTheme="minorBidi" w:eastAsia="Times New Roman" w:hAnsiTheme="minorBidi" w:cstheme="minorBidi"/>
                <w:b/>
                <w:bCs/>
                <w:color w:val="000000" w:themeColor="text1"/>
                <w:vertAlign w:val="subscript"/>
                <w:lang w:val="lt"/>
              </w:rPr>
              <w:t xml:space="preserve"> </w:t>
            </w:r>
            <w:r w:rsidR="527AD7F7" w:rsidRPr="008B1DC3">
              <w:rPr>
                <w:rFonts w:asciiTheme="minorBidi" w:eastAsia="Times New Roman" w:hAnsiTheme="minorBidi" w:cstheme="minorBidi"/>
                <w:b/>
                <w:bCs/>
                <w:color w:val="000000" w:themeColor="text1"/>
                <w:lang w:val="lt"/>
              </w:rPr>
              <w:t xml:space="preserve">– </w:t>
            </w:r>
            <w:r w:rsidR="008C2C44" w:rsidRPr="008B1DC3">
              <w:rPr>
                <w:rFonts w:asciiTheme="minorBidi" w:eastAsia="Times New Roman" w:hAnsiTheme="minorBidi" w:cstheme="minorBidi"/>
                <w:color w:val="000000" w:themeColor="text1"/>
                <w:lang w:val="lt"/>
              </w:rPr>
              <w:t>Pasiūlymo kaina</w:t>
            </w:r>
            <w:r w:rsidR="008C2C44" w:rsidRPr="008B1DC3">
              <w:rPr>
                <w:rFonts w:asciiTheme="minorBidi" w:eastAsia="Times New Roman" w:hAnsiTheme="minorBidi" w:cstheme="minorBidi"/>
                <w:b/>
                <w:bCs/>
                <w:color w:val="000000" w:themeColor="text1"/>
                <w:lang w:val="lt"/>
              </w:rPr>
              <w:t xml:space="preserve"> </w:t>
            </w:r>
            <w:r w:rsidR="008C2C44" w:rsidRPr="008B1DC3">
              <w:rPr>
                <w:rFonts w:asciiTheme="minorBidi" w:eastAsia="Times New Roman" w:hAnsiTheme="minorBidi" w:cstheme="minorBidi"/>
                <w:color w:val="000000" w:themeColor="text1"/>
                <w:lang w:val="lt"/>
              </w:rPr>
              <w:t>(C)</w:t>
            </w:r>
          </w:p>
        </w:tc>
        <w:tc>
          <w:tcPr>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11FBA10A" w14:textId="1C6F64CF"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B</w:t>
            </w:r>
            <w:r w:rsidRPr="008B1DC3">
              <w:rPr>
                <w:rFonts w:asciiTheme="minorBidi" w:eastAsia="Times New Roman" w:hAnsiTheme="minorBidi" w:cstheme="minorBidi"/>
                <w:b/>
                <w:bCs/>
                <w:color w:val="000000" w:themeColor="text1"/>
                <w:vertAlign w:val="subscript"/>
                <w:lang w:val="lt"/>
              </w:rPr>
              <w:t>4</w:t>
            </w:r>
            <w:r w:rsidRPr="008B1DC3">
              <w:rPr>
                <w:rFonts w:asciiTheme="minorBidi" w:eastAsia="Times New Roman" w:hAnsiTheme="minorBidi" w:cstheme="minorBidi"/>
                <w:color w:val="000000" w:themeColor="text1"/>
                <w:lang w:val="lt"/>
              </w:rPr>
              <w:t xml:space="preserve"> = </w:t>
            </w:r>
            <w:r w:rsidR="008C2C44" w:rsidRPr="008B1DC3">
              <w:rPr>
                <w:rFonts w:asciiTheme="minorBidi" w:eastAsia="Times New Roman" w:hAnsiTheme="minorBidi" w:cstheme="minorBidi"/>
                <w:color w:val="000000" w:themeColor="text1"/>
                <w:lang w:val="lt"/>
              </w:rPr>
              <w:t>2</w:t>
            </w:r>
            <w:r w:rsidRPr="008B1DC3">
              <w:rPr>
                <w:rFonts w:asciiTheme="minorBidi" w:eastAsia="Times New Roman" w:hAnsiTheme="minorBidi" w:cstheme="minorBidi"/>
                <w:color w:val="000000" w:themeColor="text1"/>
                <w:lang w:val="lt"/>
              </w:rPr>
              <w:t>0</w:t>
            </w:r>
          </w:p>
        </w:tc>
        <w:tc>
          <w:tcPr>
            <w:tcW w:w="21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1168DBC2" w14:textId="63D7FF79" w:rsidR="527AD7F7" w:rsidRPr="008B1DC3" w:rsidRDefault="000C3F2E"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vertAlign w:val="subscript"/>
                <w:lang w:val="lt"/>
              </w:rPr>
            </w:pPr>
            <w:r>
              <w:rPr>
                <w:rFonts w:asciiTheme="minorBidi" w:eastAsia="Times New Roman" w:hAnsiTheme="minorBidi" w:cstheme="minorBidi"/>
                <w:b/>
                <w:bCs/>
                <w:color w:val="000000" w:themeColor="text1"/>
                <w:lang w:val="lt"/>
              </w:rPr>
              <w:t>C</w:t>
            </w:r>
            <w:r w:rsidR="527AD7F7" w:rsidRPr="008B1DC3">
              <w:rPr>
                <w:rFonts w:asciiTheme="minorBidi" w:eastAsia="Times New Roman" w:hAnsiTheme="minorBidi" w:cstheme="minorBidi"/>
                <w:color w:val="000000" w:themeColor="text1"/>
                <w:vertAlign w:val="subscript"/>
                <w:lang w:val="lt"/>
              </w:rPr>
              <w:t xml:space="preserve"> </w:t>
            </w:r>
            <w:r w:rsidR="527AD7F7" w:rsidRPr="008B1DC3">
              <w:rPr>
                <w:rFonts w:asciiTheme="minorBidi" w:eastAsia="Times New Roman" w:hAnsiTheme="minorBidi" w:cstheme="minorBidi"/>
                <w:color w:val="000000" w:themeColor="text1"/>
                <w:lang w:val="lt"/>
              </w:rPr>
              <w:t xml:space="preserve">= </w:t>
            </w:r>
            <w:r w:rsidR="00237867" w:rsidRPr="008B1DC3">
              <w:rPr>
                <w:rFonts w:asciiTheme="minorBidi" w:eastAsia="Times New Roman" w:hAnsiTheme="minorBidi" w:cstheme="minorBidi"/>
                <w:color w:val="000000" w:themeColor="text1"/>
                <w:lang w:val="lt"/>
              </w:rPr>
              <w:t xml:space="preserve">= </w:t>
            </w:r>
            <w:proofErr w:type="spellStart"/>
            <w:r w:rsidR="00237867" w:rsidRPr="008B1DC3">
              <w:rPr>
                <w:rFonts w:asciiTheme="minorBidi" w:eastAsia="Times New Roman" w:hAnsiTheme="minorBidi" w:cstheme="minorBidi"/>
                <w:color w:val="000000" w:themeColor="text1"/>
                <w:lang w:val="lt"/>
              </w:rPr>
              <w:t>C</w:t>
            </w:r>
            <w:r w:rsidR="00237867" w:rsidRPr="008B1DC3">
              <w:rPr>
                <w:rFonts w:asciiTheme="minorBidi" w:eastAsia="Times New Roman" w:hAnsiTheme="minorBidi" w:cstheme="minorBidi"/>
                <w:color w:val="000000" w:themeColor="text1"/>
                <w:vertAlign w:val="subscript"/>
                <w:lang w:val="lt"/>
              </w:rPr>
              <w:t>min</w:t>
            </w:r>
            <w:proofErr w:type="spellEnd"/>
            <w:r w:rsidR="00237867" w:rsidRPr="008B1DC3">
              <w:rPr>
                <w:rFonts w:asciiTheme="minorBidi" w:eastAsia="Times New Roman" w:hAnsiTheme="minorBidi" w:cstheme="minorBidi"/>
                <w:color w:val="000000" w:themeColor="text1"/>
                <w:lang w:val="lt"/>
              </w:rPr>
              <w:t>/</w:t>
            </w:r>
            <w:proofErr w:type="spellStart"/>
            <w:r w:rsidR="00237867" w:rsidRPr="008B1DC3">
              <w:rPr>
                <w:rFonts w:asciiTheme="minorBidi" w:eastAsia="Times New Roman" w:hAnsiTheme="minorBidi" w:cstheme="minorBidi"/>
                <w:color w:val="000000" w:themeColor="text1"/>
                <w:lang w:val="lt"/>
              </w:rPr>
              <w:t>C</w:t>
            </w:r>
            <w:r w:rsidR="00237867" w:rsidRPr="008B1DC3">
              <w:rPr>
                <w:rFonts w:asciiTheme="minorBidi" w:eastAsia="Times New Roman" w:hAnsiTheme="minorBidi" w:cstheme="minorBidi"/>
                <w:color w:val="000000" w:themeColor="text1"/>
                <w:vertAlign w:val="subscript"/>
                <w:lang w:val="lt"/>
              </w:rPr>
              <w:t>p</w:t>
            </w:r>
            <w:proofErr w:type="spellEnd"/>
            <w:r w:rsidR="00237867" w:rsidRPr="008B1DC3">
              <w:rPr>
                <w:rFonts w:asciiTheme="minorBidi" w:eastAsia="Times New Roman" w:hAnsiTheme="minorBidi" w:cstheme="minorBidi"/>
                <w:color w:val="000000" w:themeColor="text1"/>
                <w:lang w:val="lt"/>
              </w:rPr>
              <w:t xml:space="preserve"> x B</w:t>
            </w:r>
            <w:r w:rsidR="00237867" w:rsidRPr="008B1DC3">
              <w:rPr>
                <w:rFonts w:asciiTheme="minorBidi" w:eastAsia="Times New Roman" w:hAnsiTheme="minorBidi" w:cstheme="minorBidi"/>
                <w:color w:val="000000" w:themeColor="text1"/>
                <w:vertAlign w:val="subscript"/>
                <w:lang w:val="lt"/>
              </w:rPr>
              <w:t>4</w:t>
            </w:r>
          </w:p>
        </w:tc>
        <w:tc>
          <w:tcPr>
            <w:tcW w:w="3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46BFF13B" w14:textId="342A6035" w:rsidR="00BC68A7" w:rsidRPr="008B1DC3" w:rsidRDefault="00BC68A7">
            <w:pPr>
              <w:pBdr>
                <w:top w:val="nil"/>
                <w:left w:val="nil"/>
                <w:bottom w:val="nil"/>
                <w:right w:val="nil"/>
                <w:between w:val="nil"/>
              </w:pBdr>
              <w:spacing w:after="0" w:line="280" w:lineRule="atLeast"/>
              <w:jc w:val="both"/>
              <w:rPr>
                <w:rFonts w:asciiTheme="minorBidi" w:eastAsia="Times New Roman" w:hAnsiTheme="minorBidi" w:cstheme="minorBidi"/>
                <w:b/>
                <w:bCs/>
                <w:u w:val="single"/>
                <w:lang w:val="lt"/>
              </w:rPr>
            </w:pPr>
            <w:r w:rsidRPr="008B1DC3">
              <w:rPr>
                <w:rFonts w:asciiTheme="minorBidi" w:eastAsia="Times New Roman" w:hAnsiTheme="minorBidi" w:cstheme="minorBidi"/>
                <w:color w:val="000000" w:themeColor="text1"/>
                <w:lang w:val="af"/>
              </w:rPr>
              <w:t xml:space="preserve">Apima tiekėjo kainos pasiūlymą, nurodytą </w:t>
            </w:r>
            <w:r w:rsidR="00A6318F">
              <w:rPr>
                <w:rFonts w:asciiTheme="minorBidi" w:eastAsia="Times New Roman" w:hAnsiTheme="minorBidi" w:cstheme="minorBidi"/>
                <w:color w:val="000000" w:themeColor="text1"/>
                <w:lang w:val="af"/>
              </w:rPr>
              <w:t>pirkimo</w:t>
            </w:r>
            <w:r w:rsidR="00A6318F" w:rsidRPr="008B1DC3">
              <w:rPr>
                <w:rFonts w:asciiTheme="minorBidi" w:eastAsia="Times New Roman" w:hAnsiTheme="minorBidi" w:cstheme="minorBidi"/>
                <w:color w:val="000000" w:themeColor="text1"/>
                <w:lang w:val="af"/>
              </w:rPr>
              <w:t xml:space="preserve"> </w:t>
            </w:r>
            <w:r w:rsidRPr="008B1DC3">
              <w:rPr>
                <w:rFonts w:asciiTheme="minorBidi" w:eastAsia="Times New Roman" w:hAnsiTheme="minorBidi" w:cstheme="minorBidi"/>
                <w:color w:val="000000" w:themeColor="text1"/>
                <w:lang w:val="af"/>
              </w:rPr>
              <w:t>sąlygų 2</w:t>
            </w:r>
            <w:r w:rsidR="00A6318F">
              <w:rPr>
                <w:rFonts w:asciiTheme="minorBidi" w:eastAsia="Times New Roman" w:hAnsiTheme="minorBidi" w:cstheme="minorBidi"/>
                <w:color w:val="000000" w:themeColor="text1"/>
                <w:lang w:val="af"/>
              </w:rPr>
              <w:t>B</w:t>
            </w:r>
            <w:r w:rsidRPr="008B1DC3">
              <w:rPr>
                <w:rFonts w:asciiTheme="minorBidi" w:eastAsia="Times New Roman" w:hAnsiTheme="minorBidi" w:cstheme="minorBidi"/>
                <w:color w:val="000000" w:themeColor="text1"/>
                <w:lang w:val="af"/>
              </w:rPr>
              <w:t xml:space="preserve"> priede ir pateiktą CVP IS pasiūlymo lange </w:t>
            </w:r>
            <w:r w:rsidRPr="008B1DC3">
              <w:rPr>
                <w:rFonts w:asciiTheme="minorBidi" w:eastAsia="Times New Roman" w:hAnsiTheme="minorBidi" w:cstheme="minorBidi"/>
                <w:b/>
                <w:bCs/>
                <w:color w:val="000000" w:themeColor="text1"/>
                <w:lang w:val="af"/>
              </w:rPr>
              <w:t>„Vokas 2“.</w:t>
            </w:r>
          </w:p>
          <w:p w14:paraId="3E1D2C44" w14:textId="58B9A420"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u w:val="single"/>
                <w:lang w:val="lt"/>
              </w:rPr>
            </w:pPr>
            <w:r w:rsidRPr="008B1DC3">
              <w:rPr>
                <w:rFonts w:asciiTheme="minorBidi" w:eastAsia="Times New Roman" w:hAnsiTheme="minorBidi" w:cstheme="minorBidi"/>
                <w:b/>
                <w:bCs/>
                <w:u w:val="single"/>
                <w:lang w:val="lt"/>
              </w:rPr>
              <w:t>Pastaba.</w:t>
            </w:r>
            <w:r w:rsidRPr="008B1DC3">
              <w:rPr>
                <w:rFonts w:asciiTheme="minorBidi" w:eastAsia="Times New Roman" w:hAnsiTheme="minorBidi" w:cstheme="minorBidi"/>
                <w:u w:val="single"/>
                <w:lang w:val="lt"/>
              </w:rPr>
              <w:t xml:space="preserve"> Tiekėjui nepateikus paslaugų sąmatos (</w:t>
            </w:r>
            <w:r w:rsidR="006F2AFD">
              <w:rPr>
                <w:rFonts w:asciiTheme="minorBidi" w:eastAsia="Times New Roman" w:hAnsiTheme="minorBidi" w:cstheme="minorBidi"/>
                <w:u w:val="single"/>
                <w:lang w:val="lt"/>
              </w:rPr>
              <w:t>pirkimo</w:t>
            </w:r>
            <w:r w:rsidR="006F2AFD" w:rsidRPr="008B1DC3">
              <w:rPr>
                <w:rFonts w:asciiTheme="minorBidi" w:eastAsia="Times New Roman" w:hAnsiTheme="minorBidi" w:cstheme="minorBidi"/>
                <w:u w:val="single"/>
                <w:lang w:val="lt"/>
              </w:rPr>
              <w:t xml:space="preserve"> </w:t>
            </w:r>
            <w:r w:rsidRPr="008B1DC3">
              <w:rPr>
                <w:rFonts w:asciiTheme="minorBidi" w:eastAsia="Times New Roman" w:hAnsiTheme="minorBidi" w:cstheme="minorBidi"/>
                <w:u w:val="single"/>
                <w:lang w:val="lt"/>
              </w:rPr>
              <w:t xml:space="preserve">sąlygų </w:t>
            </w:r>
            <w:r w:rsidR="00BC68A7" w:rsidRPr="008B1DC3">
              <w:rPr>
                <w:rFonts w:asciiTheme="minorBidi" w:eastAsia="Times New Roman" w:hAnsiTheme="minorBidi" w:cstheme="minorBidi"/>
                <w:u w:val="single"/>
                <w:lang w:val="lt"/>
              </w:rPr>
              <w:t>2B</w:t>
            </w:r>
            <w:r w:rsidR="58C50901" w:rsidRPr="008B1DC3">
              <w:rPr>
                <w:rFonts w:asciiTheme="minorBidi" w:eastAsia="Times New Roman" w:hAnsiTheme="minorBidi" w:cstheme="minorBidi"/>
                <w:u w:val="single"/>
                <w:lang w:val="lt"/>
              </w:rPr>
              <w:t xml:space="preserve"> priedo 1 priedėlis</w:t>
            </w:r>
            <w:r w:rsidRPr="008B1DC3">
              <w:rPr>
                <w:rFonts w:asciiTheme="minorBidi" w:eastAsia="Times New Roman" w:hAnsiTheme="minorBidi" w:cstheme="minorBidi"/>
                <w:u w:val="single"/>
                <w:lang w:val="lt"/>
              </w:rPr>
              <w:t xml:space="preserve"> ), tiekėjo projekto pasiūlymas bus atmestas ir toliau nevertinamas.</w:t>
            </w:r>
          </w:p>
        </w:tc>
      </w:tr>
      <w:tr w:rsidR="527AD7F7" w:rsidRPr="008B1DC3" w14:paraId="723D6504" w14:textId="77777777" w:rsidTr="00F4382B">
        <w:trPr>
          <w:trHeight w:val="315"/>
        </w:trPr>
        <w:tc>
          <w:tcPr>
            <w:tcW w:w="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1C6B5D05" w14:textId="7A8F1E8D"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 xml:space="preserve"> </w:t>
            </w:r>
          </w:p>
        </w:tc>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6283F102" w14:textId="56771652"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 xml:space="preserve"> </w:t>
            </w:r>
          </w:p>
        </w:tc>
        <w:tc>
          <w:tcPr>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6BE40900" w14:textId="12832684"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Σ 100</w:t>
            </w:r>
          </w:p>
        </w:tc>
        <w:tc>
          <w:tcPr>
            <w:tcW w:w="21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5FAC7DB9" w14:textId="48DD9029"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 xml:space="preserve"> </w:t>
            </w:r>
          </w:p>
        </w:tc>
        <w:tc>
          <w:tcPr>
            <w:tcW w:w="3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ED7E7"/>
            <w:tcMar>
              <w:top w:w="80" w:type="dxa"/>
              <w:left w:w="80" w:type="dxa"/>
              <w:bottom w:w="80" w:type="dxa"/>
              <w:right w:w="80" w:type="dxa"/>
            </w:tcMar>
          </w:tcPr>
          <w:p w14:paraId="0F9869C2" w14:textId="43223998"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 xml:space="preserve"> </w:t>
            </w:r>
          </w:p>
        </w:tc>
      </w:tr>
    </w:tbl>
    <w:p w14:paraId="3A0F0478" w14:textId="250A36F0" w:rsidR="490CC3AA" w:rsidRPr="008B1DC3" w:rsidRDefault="490CC3AA"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b/>
          <w:bCs/>
          <w:lang w:val="lt"/>
        </w:rPr>
        <w:t>Pastabos:</w:t>
      </w:r>
      <w:r w:rsidRPr="008B1DC3">
        <w:rPr>
          <w:rFonts w:asciiTheme="minorBidi" w:eastAsia="Times New Roman" w:hAnsiTheme="minorBidi" w:cstheme="minorBidi"/>
          <w:lang w:val="lt"/>
        </w:rPr>
        <w:t xml:space="preserve"> </w:t>
      </w:r>
    </w:p>
    <w:p w14:paraId="1F2C0ED8" w14:textId="3AC19FCE" w:rsidR="490CC3AA" w:rsidRPr="008B1DC3" w:rsidRDefault="490CC3AA" w:rsidP="0095273C">
      <w:pPr>
        <w:pBdr>
          <w:top w:val="nil"/>
          <w:left w:val="nil"/>
          <w:bottom w:val="nil"/>
          <w:right w:val="nil"/>
          <w:between w:val="nil"/>
        </w:pBdr>
        <w:spacing w:after="0" w:line="280" w:lineRule="atLeast"/>
        <w:jc w:val="both"/>
        <w:rPr>
          <w:rFonts w:asciiTheme="minorBidi" w:eastAsia="Times New Roman" w:hAnsiTheme="minorBidi" w:cstheme="minorBidi"/>
          <w:u w:val="single"/>
          <w:lang w:val="lt"/>
        </w:rPr>
      </w:pPr>
      <w:r w:rsidRPr="008B1DC3">
        <w:rPr>
          <w:rFonts w:asciiTheme="minorBidi" w:eastAsia="Times New Roman" w:hAnsiTheme="minorBidi" w:cstheme="minorBidi"/>
          <w:u w:val="single"/>
          <w:lang w:val="lt"/>
        </w:rPr>
        <w:t>1) balai, pasiūlymų vertinime apskaičiuojami pagal pateiktas formules, suapvalinami, paliekant du skaitmenis po kablelio;</w:t>
      </w:r>
    </w:p>
    <w:p w14:paraId="1A2ABB32" w14:textId="4ADD7425" w:rsidR="490CC3AA" w:rsidRPr="008B1DC3" w:rsidRDefault="490CC3AA" w:rsidP="0095273C">
      <w:pPr>
        <w:pBdr>
          <w:top w:val="nil"/>
          <w:left w:val="nil"/>
          <w:bottom w:val="nil"/>
          <w:right w:val="nil"/>
          <w:between w:val="nil"/>
        </w:pBdr>
        <w:spacing w:after="0" w:line="280" w:lineRule="atLeast"/>
        <w:jc w:val="both"/>
        <w:rPr>
          <w:rFonts w:asciiTheme="minorBidi" w:eastAsia="Times New Roman" w:hAnsiTheme="minorBidi" w:cstheme="minorBidi"/>
          <w:u w:val="single"/>
          <w:lang w:val="lt"/>
        </w:rPr>
      </w:pPr>
      <w:r w:rsidRPr="008B1DC3">
        <w:rPr>
          <w:rFonts w:asciiTheme="minorBidi" w:eastAsia="Times New Roman" w:hAnsiTheme="minorBidi" w:cstheme="minorBidi"/>
          <w:u w:val="single"/>
          <w:lang w:val="lt"/>
        </w:rPr>
        <w:t>2) tiekėjas negali siūlyti paslaugų kainos, kuri yra 0 arba su minuso ženklu.</w:t>
      </w:r>
    </w:p>
    <w:p w14:paraId="525A9787" w14:textId="2E0C7A4B" w:rsidR="490CC3AA" w:rsidRPr="008B1DC3" w:rsidRDefault="490CC3AA"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 xml:space="preserve"> </w:t>
      </w:r>
    </w:p>
    <w:p w14:paraId="2022DF9A" w14:textId="2C913DE2" w:rsidR="490CC3AA" w:rsidRPr="008B1DC3" w:rsidRDefault="490CC3AA" w:rsidP="5B045F19">
      <w:pPr>
        <w:numPr>
          <w:ilvl w:val="1"/>
          <w:numId w:val="3"/>
        </w:numPr>
        <w:pBdr>
          <w:top w:val="nil"/>
          <w:left w:val="nil"/>
          <w:bottom w:val="nil"/>
          <w:right w:val="nil"/>
          <w:between w:val="nil"/>
        </w:pBdr>
        <w:spacing w:after="0" w:line="280" w:lineRule="atLeast"/>
        <w:jc w:val="both"/>
        <w:rPr>
          <w:rFonts w:asciiTheme="minorBidi" w:eastAsia="Times New Roman" w:hAnsiTheme="minorBidi" w:cstheme="minorBidi"/>
          <w:lang w:val="lt"/>
        </w:rPr>
      </w:pPr>
      <w:r w:rsidRPr="5B045F19">
        <w:rPr>
          <w:rFonts w:asciiTheme="minorBidi" w:eastAsia="Times New Roman" w:hAnsiTheme="minorBidi" w:cstheme="minorBidi"/>
          <w:lang w:val="lt"/>
        </w:rPr>
        <w:t xml:space="preserve">Kiekvieno </w:t>
      </w:r>
      <w:r w:rsidRPr="5B045F19">
        <w:rPr>
          <w:rFonts w:asciiTheme="minorBidi" w:eastAsia="Times New Roman" w:hAnsiTheme="minorBidi" w:cstheme="minorBidi"/>
          <w:b/>
          <w:bCs/>
          <w:lang w:val="lt"/>
        </w:rPr>
        <w:t>K</w:t>
      </w:r>
      <w:r w:rsidRPr="5B045F19">
        <w:rPr>
          <w:rFonts w:asciiTheme="minorBidi" w:eastAsia="Times New Roman" w:hAnsiTheme="minorBidi" w:cstheme="minorBidi"/>
          <w:b/>
          <w:bCs/>
          <w:vertAlign w:val="subscript"/>
          <w:lang w:val="lt"/>
        </w:rPr>
        <w:t>1</w:t>
      </w:r>
      <w:r w:rsidRPr="5B045F19">
        <w:rPr>
          <w:rFonts w:asciiTheme="minorBidi" w:eastAsia="Times New Roman" w:hAnsiTheme="minorBidi" w:cstheme="minorBidi"/>
          <w:b/>
          <w:bCs/>
          <w:lang w:val="lt"/>
        </w:rPr>
        <w:t>-K</w:t>
      </w:r>
      <w:r w:rsidR="000A67FA" w:rsidRPr="5B045F19">
        <w:rPr>
          <w:rFonts w:asciiTheme="minorBidi" w:eastAsia="Times New Roman" w:hAnsiTheme="minorBidi" w:cstheme="minorBidi"/>
          <w:b/>
          <w:bCs/>
          <w:vertAlign w:val="subscript"/>
          <w:lang w:val="lt"/>
        </w:rPr>
        <w:t>3</w:t>
      </w:r>
      <w:r w:rsidRPr="5B045F19">
        <w:rPr>
          <w:rFonts w:asciiTheme="minorBidi" w:eastAsia="Times New Roman" w:hAnsiTheme="minorBidi" w:cstheme="minorBidi"/>
          <w:lang w:val="lt"/>
        </w:rPr>
        <w:t xml:space="preserve"> kriterijaus balų apskaičiavimas atliekamas kriterijaus reikšmę (</w:t>
      </w:r>
      <w:r w:rsidRPr="5B045F19">
        <w:rPr>
          <w:rFonts w:asciiTheme="minorBidi" w:eastAsia="Times New Roman" w:hAnsiTheme="minorBidi" w:cstheme="minorBidi"/>
          <w:b/>
          <w:bCs/>
          <w:lang w:val="lt"/>
        </w:rPr>
        <w:t>Rp</w:t>
      </w:r>
      <w:r w:rsidRPr="5B045F19">
        <w:rPr>
          <w:rFonts w:asciiTheme="minorBidi" w:eastAsia="Times New Roman" w:hAnsiTheme="minorBidi" w:cstheme="minorBidi"/>
          <w:b/>
          <w:bCs/>
          <w:vertAlign w:val="subscript"/>
          <w:lang w:val="lt"/>
        </w:rPr>
        <w:t>1</w:t>
      </w:r>
      <w:r w:rsidRPr="5B045F19">
        <w:rPr>
          <w:rFonts w:asciiTheme="minorBidi" w:eastAsia="Times New Roman" w:hAnsiTheme="minorBidi" w:cstheme="minorBidi"/>
          <w:b/>
          <w:bCs/>
          <w:lang w:val="lt"/>
        </w:rPr>
        <w:t>, Rp</w:t>
      </w:r>
      <w:r w:rsidRPr="5B045F19">
        <w:rPr>
          <w:rFonts w:asciiTheme="minorBidi" w:eastAsia="Times New Roman" w:hAnsiTheme="minorBidi" w:cstheme="minorBidi"/>
          <w:b/>
          <w:bCs/>
          <w:vertAlign w:val="subscript"/>
          <w:lang w:val="lt"/>
        </w:rPr>
        <w:t>2</w:t>
      </w:r>
      <w:r w:rsidRPr="5B045F19">
        <w:rPr>
          <w:rFonts w:asciiTheme="minorBidi" w:eastAsia="Times New Roman" w:hAnsiTheme="minorBidi" w:cstheme="minorBidi"/>
          <w:b/>
          <w:bCs/>
          <w:lang w:val="lt"/>
        </w:rPr>
        <w:t>, Rp</w:t>
      </w:r>
      <w:r w:rsidRPr="5B045F19">
        <w:rPr>
          <w:rFonts w:asciiTheme="minorBidi" w:eastAsia="Times New Roman" w:hAnsiTheme="minorBidi" w:cstheme="minorBidi"/>
          <w:b/>
          <w:bCs/>
          <w:vertAlign w:val="subscript"/>
          <w:lang w:val="lt"/>
        </w:rPr>
        <w:t>3</w:t>
      </w:r>
      <w:r w:rsidRPr="5B045F19">
        <w:rPr>
          <w:rFonts w:asciiTheme="minorBidi" w:eastAsia="Times New Roman" w:hAnsiTheme="minorBidi" w:cstheme="minorBidi"/>
          <w:lang w:val="lt"/>
        </w:rPr>
        <w:t>) padalinant iš geriausios</w:t>
      </w:r>
      <w:r w:rsidR="00CB3C0B" w:rsidRPr="5B045F19">
        <w:rPr>
          <w:rFonts w:asciiTheme="minorBidi" w:eastAsia="Times New Roman" w:hAnsiTheme="minorBidi" w:cstheme="minorBidi"/>
          <w:lang w:val="lt"/>
        </w:rPr>
        <w:t xml:space="preserve"> galimos</w:t>
      </w:r>
      <w:r w:rsidRPr="5B045F19">
        <w:rPr>
          <w:rFonts w:asciiTheme="minorBidi" w:eastAsia="Times New Roman" w:hAnsiTheme="minorBidi" w:cstheme="minorBidi"/>
          <w:lang w:val="lt"/>
        </w:rPr>
        <w:t xml:space="preserve"> to paties kriterijaus reikšmės (</w:t>
      </w:r>
      <w:r w:rsidR="00CB3C0B" w:rsidRPr="5B045F19">
        <w:rPr>
          <w:rFonts w:asciiTheme="minorBidi" w:eastAsia="Times New Roman" w:hAnsiTheme="minorBidi" w:cstheme="minorBidi"/>
          <w:b/>
          <w:bCs/>
          <w:lang w:val="lt"/>
        </w:rPr>
        <w:t>t.y. 4 balų</w:t>
      </w:r>
      <w:r w:rsidRPr="5B045F19">
        <w:rPr>
          <w:rFonts w:asciiTheme="minorBidi" w:eastAsia="Times New Roman" w:hAnsiTheme="minorBidi" w:cstheme="minorBidi"/>
          <w:lang w:val="lt"/>
        </w:rPr>
        <w:t>) ir padauginant iš vertinamo kriterijaus lyginamojo svorio (</w:t>
      </w:r>
      <w:r w:rsidRPr="5B045F19">
        <w:rPr>
          <w:rFonts w:asciiTheme="minorBidi" w:eastAsia="Times New Roman" w:hAnsiTheme="minorBidi" w:cstheme="minorBidi"/>
          <w:b/>
          <w:bCs/>
          <w:lang w:val="lt"/>
        </w:rPr>
        <w:t>B</w:t>
      </w:r>
      <w:r w:rsidRPr="5B045F19">
        <w:rPr>
          <w:rFonts w:asciiTheme="minorBidi" w:eastAsia="Times New Roman" w:hAnsiTheme="minorBidi" w:cstheme="minorBidi"/>
          <w:b/>
          <w:bCs/>
          <w:vertAlign w:val="subscript"/>
          <w:lang w:val="lt"/>
        </w:rPr>
        <w:t>1</w:t>
      </w:r>
      <w:r w:rsidRPr="5B045F19">
        <w:rPr>
          <w:rFonts w:asciiTheme="minorBidi" w:eastAsia="Times New Roman" w:hAnsiTheme="minorBidi" w:cstheme="minorBidi"/>
          <w:b/>
          <w:bCs/>
          <w:lang w:val="lt"/>
        </w:rPr>
        <w:t>, B</w:t>
      </w:r>
      <w:r w:rsidRPr="5B045F19">
        <w:rPr>
          <w:rFonts w:asciiTheme="minorBidi" w:eastAsia="Times New Roman" w:hAnsiTheme="minorBidi" w:cstheme="minorBidi"/>
          <w:b/>
          <w:bCs/>
          <w:vertAlign w:val="subscript"/>
          <w:lang w:val="lt"/>
        </w:rPr>
        <w:t>2</w:t>
      </w:r>
      <w:r w:rsidRPr="5B045F19">
        <w:rPr>
          <w:rFonts w:asciiTheme="minorBidi" w:eastAsia="Times New Roman" w:hAnsiTheme="minorBidi" w:cstheme="minorBidi"/>
          <w:b/>
          <w:bCs/>
          <w:lang w:val="lt"/>
        </w:rPr>
        <w:t>, B</w:t>
      </w:r>
      <w:r w:rsidRPr="5B045F19">
        <w:rPr>
          <w:rFonts w:asciiTheme="minorBidi" w:eastAsia="Times New Roman" w:hAnsiTheme="minorBidi" w:cstheme="minorBidi"/>
          <w:b/>
          <w:bCs/>
          <w:vertAlign w:val="subscript"/>
          <w:lang w:val="lt"/>
        </w:rPr>
        <w:t>3</w:t>
      </w:r>
      <w:r w:rsidRPr="5B045F19">
        <w:rPr>
          <w:rFonts w:asciiTheme="minorBidi" w:eastAsia="Times New Roman" w:hAnsiTheme="minorBidi" w:cstheme="minorBidi"/>
          <w:lang w:val="lt"/>
        </w:rPr>
        <w:t xml:space="preserve">), nurodyto </w:t>
      </w:r>
      <w:r w:rsidRPr="5B045F19">
        <w:rPr>
          <w:rFonts w:asciiTheme="minorBidi" w:eastAsia="Times New Roman" w:hAnsiTheme="minorBidi" w:cstheme="minorBidi"/>
          <w:b/>
          <w:bCs/>
          <w:lang w:val="lt"/>
        </w:rPr>
        <w:t>71</w:t>
      </w:r>
      <w:r w:rsidRPr="5B045F19">
        <w:rPr>
          <w:rFonts w:asciiTheme="minorBidi" w:eastAsia="Times New Roman" w:hAnsiTheme="minorBidi" w:cstheme="minorBidi"/>
          <w:lang w:val="lt"/>
        </w:rPr>
        <w:t xml:space="preserve">punkto lentelės </w:t>
      </w:r>
      <w:r w:rsidRPr="5B045F19">
        <w:rPr>
          <w:rFonts w:asciiTheme="minorBidi" w:eastAsia="Times New Roman" w:hAnsiTheme="minorBidi" w:cstheme="minorBidi"/>
          <w:b/>
          <w:bCs/>
          <w:lang w:val="lt"/>
        </w:rPr>
        <w:t>3</w:t>
      </w:r>
      <w:r w:rsidRPr="5B045F19">
        <w:rPr>
          <w:rFonts w:asciiTheme="minorBidi" w:eastAsia="Times New Roman" w:hAnsiTheme="minorBidi" w:cstheme="minorBidi"/>
          <w:lang w:val="lt"/>
        </w:rPr>
        <w:t xml:space="preserve"> stulpelyje, pagal šios lentelės </w:t>
      </w:r>
      <w:r w:rsidRPr="5B045F19">
        <w:rPr>
          <w:rFonts w:asciiTheme="minorBidi" w:eastAsia="Times New Roman" w:hAnsiTheme="minorBidi" w:cstheme="minorBidi"/>
          <w:b/>
          <w:bCs/>
          <w:lang w:val="lt"/>
        </w:rPr>
        <w:t>4</w:t>
      </w:r>
      <w:r w:rsidRPr="5B045F19">
        <w:rPr>
          <w:rFonts w:asciiTheme="minorBidi" w:eastAsia="Times New Roman" w:hAnsiTheme="minorBidi" w:cstheme="minorBidi"/>
          <w:lang w:val="lt"/>
        </w:rPr>
        <w:t xml:space="preserve"> stulpelyje nurodytas formules;</w:t>
      </w:r>
    </w:p>
    <w:p w14:paraId="43C4BFAD" w14:textId="5AFFE523" w:rsidR="490CC3AA" w:rsidRPr="008B1DC3" w:rsidRDefault="490CC3AA" w:rsidP="5B045F19">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5B045F19">
        <w:rPr>
          <w:rFonts w:asciiTheme="minorBidi" w:eastAsia="Times New Roman" w:hAnsiTheme="minorBidi" w:cstheme="minorBidi"/>
          <w:b/>
          <w:bCs/>
          <w:lang w:val="lt"/>
        </w:rPr>
        <w:t>Rp</w:t>
      </w:r>
      <w:r w:rsidRPr="5B045F19">
        <w:rPr>
          <w:rFonts w:asciiTheme="minorBidi" w:eastAsia="Times New Roman" w:hAnsiTheme="minorBidi" w:cstheme="minorBidi"/>
          <w:b/>
          <w:bCs/>
          <w:vertAlign w:val="subscript"/>
          <w:lang w:val="lt"/>
        </w:rPr>
        <w:t>1</w:t>
      </w:r>
      <w:r w:rsidRPr="5B045F19">
        <w:rPr>
          <w:rFonts w:asciiTheme="minorBidi" w:eastAsia="Times New Roman" w:hAnsiTheme="minorBidi" w:cstheme="minorBidi"/>
          <w:b/>
          <w:bCs/>
          <w:lang w:val="lt"/>
        </w:rPr>
        <w:t>, Rp</w:t>
      </w:r>
      <w:r w:rsidRPr="5B045F19">
        <w:rPr>
          <w:rFonts w:asciiTheme="minorBidi" w:eastAsia="Times New Roman" w:hAnsiTheme="minorBidi" w:cstheme="minorBidi"/>
          <w:b/>
          <w:bCs/>
          <w:vertAlign w:val="subscript"/>
          <w:lang w:val="lt"/>
        </w:rPr>
        <w:t>2</w:t>
      </w:r>
      <w:r w:rsidRPr="5B045F19">
        <w:rPr>
          <w:rFonts w:asciiTheme="minorBidi" w:eastAsia="Times New Roman" w:hAnsiTheme="minorBidi" w:cstheme="minorBidi"/>
          <w:b/>
          <w:bCs/>
          <w:lang w:val="lt"/>
        </w:rPr>
        <w:t>, Rp</w:t>
      </w:r>
      <w:r w:rsidRPr="5B045F19">
        <w:rPr>
          <w:rFonts w:asciiTheme="minorBidi" w:eastAsia="Times New Roman" w:hAnsiTheme="minorBidi" w:cstheme="minorBidi"/>
          <w:b/>
          <w:bCs/>
          <w:vertAlign w:val="subscript"/>
          <w:lang w:val="lt"/>
        </w:rPr>
        <w:t>3</w:t>
      </w:r>
      <w:r w:rsidRPr="5B045F19">
        <w:rPr>
          <w:rFonts w:asciiTheme="minorBidi" w:eastAsia="Times New Roman" w:hAnsiTheme="minorBidi" w:cstheme="minorBidi"/>
          <w:lang w:val="lt"/>
        </w:rPr>
        <w:t xml:space="preserve"> – vertinamo parametro reikšmė, kurią sudaro vertinimo metu parametrui suteiktų </w:t>
      </w:r>
      <w:r w:rsidRPr="5B045F19">
        <w:rPr>
          <w:rFonts w:asciiTheme="minorBidi" w:eastAsia="Times New Roman" w:hAnsiTheme="minorBidi" w:cstheme="minorBidi"/>
          <w:u w:val="single"/>
          <w:lang w:val="lt"/>
        </w:rPr>
        <w:t>balų vidurkis</w:t>
      </w:r>
      <w:r w:rsidRPr="5B045F19">
        <w:rPr>
          <w:rFonts w:asciiTheme="minorBidi" w:eastAsia="Times New Roman" w:hAnsiTheme="minorBidi" w:cstheme="minorBidi"/>
          <w:lang w:val="lt"/>
        </w:rPr>
        <w:t xml:space="preserve">, t. y. kiekvienas komisijos narys, vertindamas parametro atitikimą pirkimo dokumentų nustatytiems reikalavimams, suteikia parametrui tam tikrą įvertinimo balą (balai skiriami atsižvelgiant į </w:t>
      </w:r>
      <w:r w:rsidRPr="5B045F19">
        <w:rPr>
          <w:rFonts w:asciiTheme="minorBidi" w:eastAsia="Times New Roman" w:hAnsiTheme="minorBidi" w:cstheme="minorBidi"/>
          <w:b/>
          <w:bCs/>
          <w:lang w:val="lt"/>
        </w:rPr>
        <w:t>7.</w:t>
      </w:r>
      <w:r w:rsidR="7E70481E" w:rsidRPr="5B045F19">
        <w:rPr>
          <w:rFonts w:asciiTheme="minorBidi" w:eastAsia="Times New Roman" w:hAnsiTheme="minorBidi" w:cstheme="minorBidi"/>
          <w:b/>
          <w:bCs/>
          <w:lang w:val="lt"/>
        </w:rPr>
        <w:t>6</w:t>
      </w:r>
      <w:r w:rsidRPr="5B045F19">
        <w:rPr>
          <w:rFonts w:asciiTheme="minorBidi" w:eastAsia="Times New Roman" w:hAnsiTheme="minorBidi" w:cstheme="minorBidi"/>
          <w:b/>
          <w:bCs/>
          <w:lang w:val="lt"/>
        </w:rPr>
        <w:t xml:space="preserve"> </w:t>
      </w:r>
      <w:r w:rsidRPr="5B045F19">
        <w:rPr>
          <w:rFonts w:asciiTheme="minorBidi" w:eastAsia="Times New Roman" w:hAnsiTheme="minorBidi" w:cstheme="minorBidi"/>
          <w:lang w:val="lt"/>
        </w:rPr>
        <w:t>punkte pateiktas vertinimo rekomendacijas), visų komisijos narių suteikti balai yra sumuojami ir apskaičiuojamas įvertinimo parametro vidurkis;</w:t>
      </w:r>
    </w:p>
    <w:p w14:paraId="69A98E52" w14:textId="260647FB" w:rsidR="490CC3AA" w:rsidRPr="008B1DC3" w:rsidRDefault="490CC3AA" w:rsidP="5B045F19">
      <w:pPr>
        <w:numPr>
          <w:ilvl w:val="1"/>
          <w:numId w:val="3"/>
        </w:numPr>
        <w:pBdr>
          <w:top w:val="nil"/>
          <w:left w:val="nil"/>
          <w:bottom w:val="nil"/>
          <w:right w:val="nil"/>
          <w:between w:val="nil"/>
        </w:pBdr>
        <w:spacing w:after="0" w:line="280" w:lineRule="atLeast"/>
        <w:jc w:val="both"/>
        <w:rPr>
          <w:rFonts w:asciiTheme="minorBidi" w:eastAsia="Times New Roman" w:hAnsiTheme="minorBidi" w:cstheme="minorBidi"/>
          <w:lang w:val="lt"/>
        </w:rPr>
      </w:pPr>
      <w:r w:rsidRPr="5B045F19">
        <w:rPr>
          <w:rFonts w:asciiTheme="minorBidi" w:eastAsia="Times New Roman" w:hAnsiTheme="minorBidi" w:cstheme="minorBidi"/>
          <w:lang w:val="lt"/>
        </w:rPr>
        <w:t xml:space="preserve">Jei </w:t>
      </w:r>
      <w:r w:rsidR="004F5BCA" w:rsidRPr="5B045F19">
        <w:rPr>
          <w:rFonts w:asciiTheme="minorBidi" w:eastAsia="Times New Roman" w:hAnsiTheme="minorBidi" w:cstheme="minorBidi"/>
          <w:lang w:val="lt"/>
        </w:rPr>
        <w:t>tiekėjas kartu</w:t>
      </w:r>
      <w:r w:rsidR="00DF5D35" w:rsidRPr="5B045F19">
        <w:rPr>
          <w:rFonts w:asciiTheme="minorBidi" w:eastAsia="Times New Roman" w:hAnsiTheme="minorBidi" w:cstheme="minorBidi"/>
          <w:lang w:val="lt"/>
        </w:rPr>
        <w:t xml:space="preserve"> su</w:t>
      </w:r>
      <w:r w:rsidR="004F5BCA" w:rsidRPr="5B045F19">
        <w:rPr>
          <w:rFonts w:asciiTheme="minorBidi" w:eastAsia="Times New Roman" w:hAnsiTheme="minorBidi" w:cstheme="minorBidi"/>
          <w:lang w:val="lt"/>
        </w:rPr>
        <w:t xml:space="preserve"> 2A voke</w:t>
      </w:r>
      <w:r w:rsidR="00DF5D35" w:rsidRPr="5B045F19">
        <w:rPr>
          <w:rFonts w:asciiTheme="minorBidi" w:eastAsia="Times New Roman" w:hAnsiTheme="minorBidi" w:cstheme="minorBidi"/>
          <w:lang w:val="lt"/>
        </w:rPr>
        <w:t xml:space="preserve"> teikiamais dokumentais</w:t>
      </w:r>
      <w:r w:rsidR="004F5BCA" w:rsidRPr="5B045F19">
        <w:rPr>
          <w:rFonts w:asciiTheme="minorBidi" w:eastAsia="Times New Roman" w:hAnsiTheme="minorBidi" w:cstheme="minorBidi"/>
          <w:lang w:val="lt"/>
        </w:rPr>
        <w:t xml:space="preserve"> nepateik</w:t>
      </w:r>
      <w:r w:rsidR="00DF5D35" w:rsidRPr="5B045F19">
        <w:rPr>
          <w:rFonts w:asciiTheme="minorBidi" w:eastAsia="Times New Roman" w:hAnsiTheme="minorBidi" w:cstheme="minorBidi"/>
          <w:lang w:val="lt"/>
        </w:rPr>
        <w:t>ia</w:t>
      </w:r>
      <w:r w:rsidR="00A30E31" w:rsidRPr="5B045F19">
        <w:rPr>
          <w:rFonts w:asciiTheme="minorBidi" w:eastAsia="Times New Roman" w:hAnsiTheme="minorBidi" w:cstheme="minorBidi"/>
          <w:lang w:val="lt"/>
        </w:rPr>
        <w:t xml:space="preserve"> bent vieno iš </w:t>
      </w:r>
      <w:r w:rsidR="00A30E31" w:rsidRPr="5B045F19">
        <w:rPr>
          <w:rFonts w:asciiTheme="minorBidi" w:eastAsia="Times New Roman" w:hAnsiTheme="minorBidi" w:cstheme="minorBidi"/>
          <w:b/>
          <w:bCs/>
          <w:lang w:val="lt"/>
        </w:rPr>
        <w:t>K</w:t>
      </w:r>
      <w:r w:rsidR="00A30E31" w:rsidRPr="5B045F19">
        <w:rPr>
          <w:rFonts w:asciiTheme="minorBidi" w:eastAsia="Times New Roman" w:hAnsiTheme="minorBidi" w:cstheme="minorBidi"/>
          <w:b/>
          <w:bCs/>
          <w:vertAlign w:val="subscript"/>
          <w:lang w:val="lt"/>
        </w:rPr>
        <w:t>1</w:t>
      </w:r>
      <w:r w:rsidR="00A30E31" w:rsidRPr="5B045F19">
        <w:rPr>
          <w:rFonts w:asciiTheme="minorBidi" w:eastAsia="Times New Roman" w:hAnsiTheme="minorBidi" w:cstheme="minorBidi"/>
          <w:b/>
          <w:bCs/>
          <w:lang w:val="lt"/>
        </w:rPr>
        <w:t>-K</w:t>
      </w:r>
      <w:r w:rsidR="00A30E31" w:rsidRPr="5B045F19">
        <w:rPr>
          <w:rFonts w:asciiTheme="minorBidi" w:eastAsia="Times New Roman" w:hAnsiTheme="minorBidi" w:cstheme="minorBidi"/>
          <w:b/>
          <w:bCs/>
          <w:vertAlign w:val="subscript"/>
          <w:lang w:val="lt"/>
        </w:rPr>
        <w:t>3</w:t>
      </w:r>
      <w:r w:rsidR="00A30E31" w:rsidRPr="5B045F19">
        <w:rPr>
          <w:rFonts w:asciiTheme="minorBidi" w:eastAsia="Times New Roman" w:hAnsiTheme="minorBidi" w:cstheme="minorBidi"/>
          <w:lang w:val="lt"/>
        </w:rPr>
        <w:t xml:space="preserve"> kriterijų aprašymo</w:t>
      </w:r>
      <w:r w:rsidRPr="5B045F19">
        <w:rPr>
          <w:rFonts w:asciiTheme="minorBidi" w:eastAsia="Times New Roman" w:hAnsiTheme="minorBidi" w:cstheme="minorBidi"/>
          <w:lang w:val="lt"/>
        </w:rPr>
        <w:t xml:space="preserve">, toks </w:t>
      </w:r>
      <w:r w:rsidR="004F5BCA" w:rsidRPr="5B045F19">
        <w:rPr>
          <w:rFonts w:asciiTheme="minorBidi" w:eastAsia="Times New Roman" w:hAnsiTheme="minorBidi" w:cstheme="minorBidi"/>
          <w:lang w:val="lt"/>
        </w:rPr>
        <w:t xml:space="preserve">pirkimo </w:t>
      </w:r>
      <w:r w:rsidRPr="5B045F19">
        <w:rPr>
          <w:rFonts w:asciiTheme="minorBidi" w:eastAsia="Times New Roman" w:hAnsiTheme="minorBidi" w:cstheme="minorBidi"/>
          <w:lang w:val="lt"/>
        </w:rPr>
        <w:t xml:space="preserve">pasiūlymas atmetamas ir </w:t>
      </w:r>
      <w:r w:rsidRPr="5B045F19">
        <w:rPr>
          <w:rFonts w:asciiTheme="minorBidi" w:eastAsia="Times New Roman" w:hAnsiTheme="minorBidi" w:cstheme="minorBidi"/>
          <w:b/>
          <w:bCs/>
          <w:lang w:val="lt"/>
        </w:rPr>
        <w:t>K</w:t>
      </w:r>
      <w:r w:rsidRPr="5B045F19">
        <w:rPr>
          <w:rFonts w:asciiTheme="minorBidi" w:eastAsia="Times New Roman" w:hAnsiTheme="minorBidi" w:cstheme="minorBidi"/>
          <w:b/>
          <w:bCs/>
          <w:vertAlign w:val="subscript"/>
          <w:lang w:val="lt"/>
        </w:rPr>
        <w:t>1</w:t>
      </w:r>
      <w:r w:rsidRPr="5B045F19">
        <w:rPr>
          <w:rFonts w:asciiTheme="minorBidi" w:eastAsia="Times New Roman" w:hAnsiTheme="minorBidi" w:cstheme="minorBidi"/>
          <w:b/>
          <w:bCs/>
          <w:lang w:val="lt"/>
        </w:rPr>
        <w:t>-K</w:t>
      </w:r>
      <w:r w:rsidR="00F22B3B" w:rsidRPr="5B045F19">
        <w:rPr>
          <w:rFonts w:asciiTheme="minorBidi" w:eastAsia="Times New Roman" w:hAnsiTheme="minorBidi" w:cstheme="minorBidi"/>
          <w:b/>
          <w:bCs/>
          <w:vertAlign w:val="subscript"/>
          <w:lang w:val="lt"/>
        </w:rPr>
        <w:t>3</w:t>
      </w:r>
      <w:r w:rsidRPr="5B045F19">
        <w:rPr>
          <w:rFonts w:asciiTheme="minorBidi" w:eastAsia="Times New Roman" w:hAnsiTheme="minorBidi" w:cstheme="minorBidi"/>
          <w:lang w:val="lt"/>
        </w:rPr>
        <w:t xml:space="preserve"> kriterijų balai pagal </w:t>
      </w:r>
      <w:r w:rsidRPr="5B045F19">
        <w:rPr>
          <w:rFonts w:asciiTheme="minorBidi" w:eastAsia="Times New Roman" w:hAnsiTheme="minorBidi" w:cstheme="minorBidi"/>
          <w:b/>
          <w:bCs/>
          <w:lang w:val="af"/>
        </w:rPr>
        <w:t>7</w:t>
      </w:r>
      <w:r w:rsidRPr="5B045F19">
        <w:rPr>
          <w:rFonts w:asciiTheme="minorBidi" w:eastAsia="Times New Roman" w:hAnsiTheme="minorBidi" w:cstheme="minorBidi"/>
          <w:lang w:val="af"/>
        </w:rPr>
        <w:t xml:space="preserve"> </w:t>
      </w:r>
      <w:r w:rsidRPr="5B045F19">
        <w:rPr>
          <w:rFonts w:asciiTheme="minorBidi" w:eastAsia="Times New Roman" w:hAnsiTheme="minorBidi" w:cstheme="minorBidi"/>
          <w:lang w:val="lt"/>
        </w:rPr>
        <w:t xml:space="preserve">punkto lentelės </w:t>
      </w:r>
      <w:r w:rsidRPr="5B045F19">
        <w:rPr>
          <w:rFonts w:asciiTheme="minorBidi" w:eastAsia="Times New Roman" w:hAnsiTheme="minorBidi" w:cstheme="minorBidi"/>
          <w:b/>
          <w:bCs/>
          <w:lang w:val="lt"/>
        </w:rPr>
        <w:t>4</w:t>
      </w:r>
      <w:r w:rsidRPr="5B045F19">
        <w:rPr>
          <w:rFonts w:asciiTheme="minorBidi" w:eastAsia="Times New Roman" w:hAnsiTheme="minorBidi" w:cstheme="minorBidi"/>
          <w:lang w:val="lt"/>
        </w:rPr>
        <w:t xml:space="preserve"> stulpelyje nurodytas formules neskaičiuojami.</w:t>
      </w:r>
    </w:p>
    <w:p w14:paraId="46AC4976" w14:textId="008B071F" w:rsidR="490CC3AA" w:rsidRPr="008B1DC3" w:rsidRDefault="490CC3AA" w:rsidP="5B045F19">
      <w:pPr>
        <w:numPr>
          <w:ilvl w:val="1"/>
          <w:numId w:val="3"/>
        </w:numPr>
        <w:pBdr>
          <w:top w:val="nil"/>
          <w:left w:val="nil"/>
          <w:bottom w:val="nil"/>
          <w:right w:val="nil"/>
          <w:between w:val="nil"/>
        </w:pBdr>
        <w:spacing w:after="0" w:line="280" w:lineRule="atLeast"/>
        <w:jc w:val="both"/>
        <w:rPr>
          <w:rFonts w:asciiTheme="minorBidi" w:eastAsia="Times New Roman" w:hAnsiTheme="minorBidi" w:cstheme="minorBidi"/>
          <w:lang w:val="lt"/>
        </w:rPr>
      </w:pPr>
      <w:r w:rsidRPr="5B045F19">
        <w:rPr>
          <w:rFonts w:asciiTheme="minorBidi" w:eastAsia="Times New Roman" w:hAnsiTheme="minorBidi" w:cstheme="minorBidi"/>
          <w:lang w:val="lt"/>
        </w:rPr>
        <w:t xml:space="preserve">kriterijaus </w:t>
      </w:r>
      <w:r w:rsidR="000C3F2E">
        <w:rPr>
          <w:rFonts w:asciiTheme="minorBidi" w:eastAsia="Times New Roman" w:hAnsiTheme="minorBidi" w:cstheme="minorBidi"/>
          <w:b/>
          <w:bCs/>
          <w:lang w:val="lt"/>
        </w:rPr>
        <w:t>C</w:t>
      </w:r>
      <w:r w:rsidRPr="5B045F19">
        <w:rPr>
          <w:rFonts w:asciiTheme="minorBidi" w:eastAsia="Times New Roman" w:hAnsiTheme="minorBidi" w:cstheme="minorBidi"/>
          <w:lang w:val="lt"/>
        </w:rPr>
        <w:t xml:space="preserve"> balas apskaičiuojamas mažiausią pasiūlytą </w:t>
      </w:r>
      <w:r w:rsidR="009D1334" w:rsidRPr="5B045F19">
        <w:rPr>
          <w:rFonts w:asciiTheme="minorBidi" w:eastAsia="Times New Roman" w:hAnsiTheme="minorBidi" w:cstheme="minorBidi"/>
          <w:lang w:val="lt"/>
        </w:rPr>
        <w:t>pasiūlymo</w:t>
      </w:r>
      <w:r w:rsidRPr="5B045F19">
        <w:rPr>
          <w:rFonts w:asciiTheme="minorBidi" w:eastAsia="Times New Roman" w:hAnsiTheme="minorBidi" w:cstheme="minorBidi"/>
          <w:lang w:val="lt"/>
        </w:rPr>
        <w:t xml:space="preserve"> kainą (</w:t>
      </w:r>
      <w:r w:rsidRPr="5B045F19">
        <w:rPr>
          <w:rFonts w:asciiTheme="minorBidi" w:eastAsia="Times New Roman" w:hAnsiTheme="minorBidi" w:cstheme="minorBidi"/>
          <w:b/>
          <w:bCs/>
          <w:lang w:val="lt"/>
        </w:rPr>
        <w:t>C</w:t>
      </w:r>
      <w:r w:rsidRPr="5B045F19">
        <w:rPr>
          <w:rFonts w:asciiTheme="minorBidi" w:eastAsia="Times New Roman" w:hAnsiTheme="minorBidi" w:cstheme="minorBidi"/>
          <w:b/>
          <w:bCs/>
          <w:vertAlign w:val="subscript"/>
          <w:lang w:val="lt"/>
        </w:rPr>
        <w:t>min</w:t>
      </w:r>
      <w:r w:rsidRPr="5B045F19">
        <w:rPr>
          <w:rFonts w:asciiTheme="minorBidi" w:eastAsia="Times New Roman" w:hAnsiTheme="minorBidi" w:cstheme="minorBidi"/>
          <w:lang w:val="lt"/>
        </w:rPr>
        <w:t xml:space="preserve">) padalinant iš vertinamos </w:t>
      </w:r>
      <w:r w:rsidR="009D1334" w:rsidRPr="5B045F19">
        <w:rPr>
          <w:rFonts w:asciiTheme="minorBidi" w:eastAsia="Times New Roman" w:hAnsiTheme="minorBidi" w:cstheme="minorBidi"/>
          <w:lang w:val="lt"/>
        </w:rPr>
        <w:t>pasiūlymo</w:t>
      </w:r>
      <w:r w:rsidRPr="5B045F19">
        <w:rPr>
          <w:rFonts w:asciiTheme="minorBidi" w:eastAsia="Times New Roman" w:hAnsiTheme="minorBidi" w:cstheme="minorBidi"/>
          <w:lang w:val="lt"/>
        </w:rPr>
        <w:t xml:space="preserve"> kainos (</w:t>
      </w:r>
      <w:r w:rsidRPr="5B045F19">
        <w:rPr>
          <w:rFonts w:asciiTheme="minorBidi" w:eastAsia="Times New Roman" w:hAnsiTheme="minorBidi" w:cstheme="minorBidi"/>
          <w:b/>
          <w:bCs/>
          <w:lang w:val="lt"/>
        </w:rPr>
        <w:t>C</w:t>
      </w:r>
      <w:r w:rsidRPr="5B045F19">
        <w:rPr>
          <w:rFonts w:asciiTheme="minorBidi" w:eastAsia="Times New Roman" w:hAnsiTheme="minorBidi" w:cstheme="minorBidi"/>
          <w:b/>
          <w:bCs/>
          <w:vertAlign w:val="subscript"/>
          <w:lang w:val="lt"/>
        </w:rPr>
        <w:t>p</w:t>
      </w:r>
      <w:r w:rsidRPr="5B045F19">
        <w:rPr>
          <w:rFonts w:asciiTheme="minorBidi" w:eastAsia="Times New Roman" w:hAnsiTheme="minorBidi" w:cstheme="minorBidi"/>
          <w:lang w:val="lt"/>
        </w:rPr>
        <w:t>) ir padauginant iš kainos lyginamojo svorio (</w:t>
      </w:r>
      <w:r w:rsidRPr="5B045F19">
        <w:rPr>
          <w:rFonts w:asciiTheme="minorBidi" w:eastAsia="Times New Roman" w:hAnsiTheme="minorBidi" w:cstheme="minorBidi"/>
          <w:b/>
          <w:bCs/>
          <w:lang w:val="lt"/>
        </w:rPr>
        <w:t>B</w:t>
      </w:r>
      <w:r w:rsidR="00F22B3B" w:rsidRPr="5B045F19">
        <w:rPr>
          <w:rFonts w:asciiTheme="minorBidi" w:eastAsia="Times New Roman" w:hAnsiTheme="minorBidi" w:cstheme="minorBidi"/>
          <w:b/>
          <w:bCs/>
          <w:vertAlign w:val="subscript"/>
          <w:lang w:val="lt"/>
        </w:rPr>
        <w:t>4</w:t>
      </w:r>
      <w:r w:rsidRPr="5B045F19">
        <w:rPr>
          <w:rFonts w:asciiTheme="minorBidi" w:eastAsia="Times New Roman" w:hAnsiTheme="minorBidi" w:cstheme="minorBidi"/>
          <w:lang w:val="lt"/>
        </w:rPr>
        <w:t xml:space="preserve">), nurodyto </w:t>
      </w:r>
      <w:r w:rsidRPr="5B045F19">
        <w:rPr>
          <w:rFonts w:asciiTheme="minorBidi" w:eastAsia="Times New Roman" w:hAnsiTheme="minorBidi" w:cstheme="minorBidi"/>
          <w:b/>
          <w:bCs/>
          <w:lang w:val="lt"/>
        </w:rPr>
        <w:t>7</w:t>
      </w:r>
      <w:r w:rsidRPr="5B045F19">
        <w:rPr>
          <w:rFonts w:asciiTheme="minorBidi" w:eastAsia="Times New Roman" w:hAnsiTheme="minorBidi" w:cstheme="minorBidi"/>
          <w:lang w:val="lt"/>
        </w:rPr>
        <w:t xml:space="preserve"> punkto lentelės </w:t>
      </w:r>
      <w:r w:rsidRPr="5B045F19">
        <w:rPr>
          <w:rFonts w:asciiTheme="minorBidi" w:eastAsia="Times New Roman" w:hAnsiTheme="minorBidi" w:cstheme="minorBidi"/>
          <w:b/>
          <w:bCs/>
          <w:lang w:val="lt"/>
        </w:rPr>
        <w:t>3</w:t>
      </w:r>
      <w:r w:rsidRPr="5B045F19">
        <w:rPr>
          <w:rFonts w:asciiTheme="minorBidi" w:eastAsia="Times New Roman" w:hAnsiTheme="minorBidi" w:cstheme="minorBidi"/>
          <w:lang w:val="lt"/>
        </w:rPr>
        <w:t xml:space="preserve"> stulpelyje, pagal šios lentelės </w:t>
      </w:r>
      <w:r w:rsidRPr="5B045F19">
        <w:rPr>
          <w:rFonts w:asciiTheme="minorBidi" w:eastAsia="Times New Roman" w:hAnsiTheme="minorBidi" w:cstheme="minorBidi"/>
          <w:b/>
          <w:bCs/>
          <w:lang w:val="lt"/>
        </w:rPr>
        <w:t xml:space="preserve">4 </w:t>
      </w:r>
      <w:r w:rsidRPr="5B045F19">
        <w:rPr>
          <w:rFonts w:asciiTheme="minorBidi" w:eastAsia="Times New Roman" w:hAnsiTheme="minorBidi" w:cstheme="minorBidi"/>
          <w:lang w:val="lt"/>
        </w:rPr>
        <w:t>stulpelyje nurodytą formulę;</w:t>
      </w:r>
    </w:p>
    <w:p w14:paraId="4B8B0C46" w14:textId="49C2AB92" w:rsidR="490CC3AA" w:rsidRPr="008B1DC3" w:rsidRDefault="490CC3AA"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b/>
          <w:bCs/>
          <w:lang w:val="lt"/>
        </w:rPr>
        <w:lastRenderedPageBreak/>
        <w:t>Pastaba.</w:t>
      </w:r>
      <w:r w:rsidRPr="008B1DC3">
        <w:rPr>
          <w:rFonts w:asciiTheme="minorBidi" w:eastAsia="Times New Roman" w:hAnsiTheme="minorBidi" w:cstheme="minorBidi"/>
          <w:lang w:val="lt"/>
        </w:rPr>
        <w:t xml:space="preserve"> Tiekėjui pasiūlius didesnę nei </w:t>
      </w:r>
      <w:r w:rsidR="00A63A3A">
        <w:rPr>
          <w:rFonts w:asciiTheme="minorBidi" w:eastAsia="Times New Roman" w:hAnsiTheme="minorBidi" w:cstheme="minorBidi"/>
          <w:lang w:val="lt"/>
        </w:rPr>
        <w:t>91</w:t>
      </w:r>
      <w:r w:rsidR="7EC62785" w:rsidRPr="008B1DC3">
        <w:rPr>
          <w:rFonts w:asciiTheme="minorBidi" w:eastAsia="Times New Roman" w:hAnsiTheme="minorBidi" w:cstheme="minorBidi"/>
          <w:lang w:val="lt"/>
        </w:rPr>
        <w:t>0.000 Eur be PVM</w:t>
      </w:r>
      <w:r w:rsidRPr="008B1DC3">
        <w:rPr>
          <w:rFonts w:asciiTheme="minorBidi" w:eastAsia="Times New Roman" w:hAnsiTheme="minorBidi" w:cstheme="minorBidi"/>
          <w:lang w:val="lt"/>
        </w:rPr>
        <w:t xml:space="preserve"> nustatytą kainą, tiekėjo pasiūlymas bus atmestas.</w:t>
      </w:r>
    </w:p>
    <w:p w14:paraId="5A153609" w14:textId="1A91DE24" w:rsidR="490CC3AA" w:rsidRPr="008B1DC3" w:rsidRDefault="490CC3AA" w:rsidP="0095273C">
      <w:pPr>
        <w:numPr>
          <w:ilvl w:val="1"/>
          <w:numId w:val="3"/>
        </w:num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 xml:space="preserve">galutinis rezultatas (atitinkamam </w:t>
      </w:r>
      <w:r w:rsidR="00117F79" w:rsidRPr="008B1DC3">
        <w:rPr>
          <w:rFonts w:asciiTheme="minorBidi" w:eastAsia="Times New Roman" w:hAnsiTheme="minorBidi" w:cstheme="minorBidi"/>
          <w:lang w:val="lt"/>
        </w:rPr>
        <w:t xml:space="preserve">pasiūlymui </w:t>
      </w:r>
      <w:r w:rsidRPr="008B1DC3">
        <w:rPr>
          <w:rFonts w:asciiTheme="minorBidi" w:eastAsia="Times New Roman" w:hAnsiTheme="minorBidi" w:cstheme="minorBidi"/>
          <w:lang w:val="lt"/>
        </w:rPr>
        <w:t xml:space="preserve">skiriama balų suma </w:t>
      </w:r>
      <w:r w:rsidRPr="008B1DC3">
        <w:rPr>
          <w:rFonts w:asciiTheme="minorBidi" w:eastAsia="Times New Roman" w:hAnsiTheme="minorBidi" w:cstheme="minorBidi"/>
          <w:b/>
          <w:bCs/>
          <w:lang w:val="lt"/>
        </w:rPr>
        <w:t>T</w:t>
      </w:r>
      <w:r w:rsidRPr="008B1DC3">
        <w:rPr>
          <w:rFonts w:asciiTheme="minorBidi" w:eastAsia="Times New Roman" w:hAnsiTheme="minorBidi" w:cstheme="minorBidi"/>
          <w:lang w:val="lt"/>
        </w:rPr>
        <w:t>) nustatomas pagal formulę:</w:t>
      </w:r>
    </w:p>
    <w:p w14:paraId="28B74A39" w14:textId="4B55B84D" w:rsidR="490CC3AA" w:rsidRPr="008B1DC3" w:rsidRDefault="490CC3AA" w:rsidP="0095273C">
      <w:pPr>
        <w:pBdr>
          <w:top w:val="nil"/>
          <w:left w:val="nil"/>
          <w:bottom w:val="nil"/>
          <w:right w:val="nil"/>
          <w:between w:val="nil"/>
        </w:pBdr>
        <w:spacing w:after="0" w:line="280" w:lineRule="atLeast"/>
        <w:jc w:val="both"/>
        <w:rPr>
          <w:rFonts w:asciiTheme="minorBidi" w:eastAsia="Times New Roman" w:hAnsiTheme="minorBidi" w:cstheme="minorBidi"/>
          <w:b/>
          <w:bCs/>
          <w:vertAlign w:val="subscript"/>
          <w:lang w:val="lt"/>
        </w:rPr>
      </w:pPr>
      <w:r w:rsidRPr="008B1DC3">
        <w:rPr>
          <w:rFonts w:asciiTheme="minorBidi" w:eastAsia="Times New Roman" w:hAnsiTheme="minorBidi" w:cstheme="minorBidi"/>
          <w:b/>
          <w:bCs/>
          <w:lang w:val="lt"/>
        </w:rPr>
        <w:t>T = K</w:t>
      </w:r>
      <w:r w:rsidRPr="008B1DC3">
        <w:rPr>
          <w:rFonts w:asciiTheme="minorBidi" w:eastAsia="Times New Roman" w:hAnsiTheme="minorBidi" w:cstheme="minorBidi"/>
          <w:b/>
          <w:bCs/>
          <w:vertAlign w:val="subscript"/>
          <w:lang w:val="lt"/>
        </w:rPr>
        <w:t>1</w:t>
      </w:r>
      <w:r w:rsidRPr="008B1DC3">
        <w:rPr>
          <w:rFonts w:asciiTheme="minorBidi" w:eastAsia="Times New Roman" w:hAnsiTheme="minorBidi" w:cstheme="minorBidi"/>
          <w:b/>
          <w:bCs/>
          <w:lang w:val="lt"/>
        </w:rPr>
        <w:t xml:space="preserve"> + K</w:t>
      </w:r>
      <w:r w:rsidRPr="008B1DC3">
        <w:rPr>
          <w:rFonts w:asciiTheme="minorBidi" w:eastAsia="Times New Roman" w:hAnsiTheme="minorBidi" w:cstheme="minorBidi"/>
          <w:b/>
          <w:bCs/>
          <w:vertAlign w:val="subscript"/>
          <w:lang w:val="lt"/>
        </w:rPr>
        <w:t>2</w:t>
      </w:r>
      <w:r w:rsidRPr="008B1DC3">
        <w:rPr>
          <w:rFonts w:asciiTheme="minorBidi" w:eastAsia="Times New Roman" w:hAnsiTheme="minorBidi" w:cstheme="minorBidi"/>
          <w:b/>
          <w:bCs/>
          <w:lang w:val="lt"/>
        </w:rPr>
        <w:t xml:space="preserve"> + K</w:t>
      </w:r>
      <w:r w:rsidRPr="008B1DC3">
        <w:rPr>
          <w:rFonts w:asciiTheme="minorBidi" w:eastAsia="Times New Roman" w:hAnsiTheme="minorBidi" w:cstheme="minorBidi"/>
          <w:b/>
          <w:bCs/>
          <w:vertAlign w:val="subscript"/>
          <w:lang w:val="lt"/>
        </w:rPr>
        <w:t>3</w:t>
      </w:r>
      <w:r w:rsidRPr="008B1DC3">
        <w:rPr>
          <w:rFonts w:asciiTheme="minorBidi" w:eastAsia="Times New Roman" w:hAnsiTheme="minorBidi" w:cstheme="minorBidi"/>
          <w:b/>
          <w:bCs/>
          <w:lang w:val="lt"/>
        </w:rPr>
        <w:t xml:space="preserve"> + </w:t>
      </w:r>
      <w:r w:rsidR="003D6B56">
        <w:rPr>
          <w:rFonts w:asciiTheme="minorBidi" w:eastAsia="Times New Roman" w:hAnsiTheme="minorBidi" w:cstheme="minorBidi"/>
          <w:b/>
          <w:bCs/>
          <w:lang w:val="lt"/>
        </w:rPr>
        <w:t>C</w:t>
      </w:r>
    </w:p>
    <w:p w14:paraId="12EF829A" w14:textId="20CCBA7A" w:rsidR="490CC3AA" w:rsidRPr="008B1DC3" w:rsidRDefault="490CC3AA"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 xml:space="preserve"> </w:t>
      </w:r>
    </w:p>
    <w:p w14:paraId="758160E9" w14:textId="328C494D" w:rsidR="490CC3AA" w:rsidRPr="008B1DC3" w:rsidRDefault="490CC3AA" w:rsidP="5B045F19">
      <w:pPr>
        <w:numPr>
          <w:ilvl w:val="1"/>
          <w:numId w:val="3"/>
        </w:numPr>
        <w:pBdr>
          <w:top w:val="nil"/>
          <w:left w:val="nil"/>
          <w:bottom w:val="nil"/>
          <w:right w:val="nil"/>
          <w:between w:val="nil"/>
        </w:pBdr>
        <w:spacing w:after="0" w:line="280" w:lineRule="atLeast"/>
        <w:jc w:val="both"/>
        <w:rPr>
          <w:rFonts w:asciiTheme="minorBidi" w:eastAsia="Times New Roman" w:hAnsiTheme="minorBidi" w:cstheme="minorBidi"/>
          <w:lang w:val="lt"/>
        </w:rPr>
      </w:pPr>
      <w:r w:rsidRPr="5B045F19">
        <w:rPr>
          <w:rFonts w:asciiTheme="minorBidi" w:eastAsia="Times New Roman" w:hAnsiTheme="minorBidi" w:cstheme="minorBidi"/>
          <w:b/>
          <w:bCs/>
          <w:color w:val="000000" w:themeColor="text1"/>
          <w:lang w:val="af"/>
        </w:rPr>
        <w:t>K</w:t>
      </w:r>
      <w:r w:rsidRPr="5B045F19">
        <w:rPr>
          <w:rFonts w:asciiTheme="minorBidi" w:eastAsia="Times New Roman" w:hAnsiTheme="minorBidi" w:cstheme="minorBidi"/>
          <w:b/>
          <w:bCs/>
          <w:color w:val="000000" w:themeColor="text1"/>
          <w:vertAlign w:val="subscript"/>
          <w:lang w:val="af"/>
        </w:rPr>
        <w:t>1</w:t>
      </w:r>
      <w:r w:rsidRPr="5B045F19">
        <w:rPr>
          <w:rFonts w:asciiTheme="minorBidi" w:eastAsia="Times New Roman" w:hAnsiTheme="minorBidi" w:cstheme="minorBidi"/>
          <w:b/>
          <w:bCs/>
          <w:color w:val="000000" w:themeColor="text1"/>
          <w:lang w:val="af"/>
        </w:rPr>
        <w:t>-K</w:t>
      </w:r>
      <w:r w:rsidR="00B56639" w:rsidRPr="5B045F19">
        <w:rPr>
          <w:rFonts w:asciiTheme="minorBidi" w:eastAsia="Times New Roman" w:hAnsiTheme="minorBidi" w:cstheme="minorBidi"/>
          <w:b/>
          <w:bCs/>
          <w:color w:val="000000" w:themeColor="text1"/>
          <w:vertAlign w:val="subscript"/>
          <w:lang w:val="af"/>
        </w:rPr>
        <w:t>3</w:t>
      </w:r>
      <w:r w:rsidRPr="5B045F19">
        <w:rPr>
          <w:rFonts w:asciiTheme="minorBidi" w:eastAsia="Times New Roman" w:hAnsiTheme="minorBidi" w:cstheme="minorBidi"/>
          <w:color w:val="000000" w:themeColor="text1"/>
          <w:lang w:val="af"/>
        </w:rPr>
        <w:t xml:space="preserve"> kriterijų reikšmės </w:t>
      </w:r>
      <w:r w:rsidRPr="5B045F19">
        <w:rPr>
          <w:rFonts w:asciiTheme="minorBidi" w:eastAsia="Times New Roman" w:hAnsiTheme="minorBidi" w:cstheme="minorBidi"/>
          <w:b/>
          <w:bCs/>
          <w:color w:val="000000" w:themeColor="text1"/>
          <w:lang w:val="af"/>
        </w:rPr>
        <w:t>R</w:t>
      </w:r>
      <w:r w:rsidRPr="5B045F19">
        <w:rPr>
          <w:rFonts w:asciiTheme="minorBidi" w:eastAsia="Times New Roman" w:hAnsiTheme="minorBidi" w:cstheme="minorBidi"/>
          <w:color w:val="000000" w:themeColor="text1"/>
          <w:lang w:val="af"/>
        </w:rPr>
        <w:t xml:space="preserve"> nuo </w:t>
      </w:r>
      <w:r w:rsidR="00C779CD" w:rsidRPr="5B045F19">
        <w:rPr>
          <w:rFonts w:asciiTheme="minorBidi" w:eastAsia="Times New Roman" w:hAnsiTheme="minorBidi" w:cstheme="minorBidi"/>
          <w:b/>
          <w:bCs/>
          <w:color w:val="000000" w:themeColor="text1"/>
          <w:lang w:val="af"/>
        </w:rPr>
        <w:t>4</w:t>
      </w:r>
      <w:r w:rsidRPr="5B045F19">
        <w:rPr>
          <w:rFonts w:asciiTheme="minorBidi" w:eastAsia="Times New Roman" w:hAnsiTheme="minorBidi" w:cstheme="minorBidi"/>
          <w:color w:val="000000" w:themeColor="text1"/>
          <w:lang w:val="af"/>
        </w:rPr>
        <w:t xml:space="preserve"> iki </w:t>
      </w:r>
      <w:r w:rsidR="00C779CD" w:rsidRPr="5B045F19">
        <w:rPr>
          <w:rFonts w:asciiTheme="minorBidi" w:eastAsia="Times New Roman" w:hAnsiTheme="minorBidi" w:cstheme="minorBidi"/>
          <w:b/>
          <w:bCs/>
          <w:color w:val="000000" w:themeColor="text1"/>
          <w:lang w:val="af"/>
        </w:rPr>
        <w:t>1</w:t>
      </w:r>
      <w:r w:rsidRPr="5B045F19">
        <w:rPr>
          <w:rFonts w:asciiTheme="minorBidi" w:eastAsia="Times New Roman" w:hAnsiTheme="minorBidi" w:cstheme="minorBidi"/>
          <w:color w:val="000000" w:themeColor="text1"/>
          <w:lang w:val="af"/>
        </w:rPr>
        <w:t xml:space="preserve"> balų </w:t>
      </w:r>
      <w:r w:rsidRPr="5B045F19">
        <w:rPr>
          <w:rFonts w:asciiTheme="minorBidi" w:eastAsia="Times New Roman" w:hAnsiTheme="minorBidi" w:cstheme="minorBidi"/>
          <w:lang w:val="lt"/>
        </w:rPr>
        <w:t xml:space="preserve">(balai skiriami atsižvelgiant į </w:t>
      </w:r>
      <w:r w:rsidRPr="5B045F19">
        <w:rPr>
          <w:rFonts w:asciiTheme="minorBidi" w:eastAsia="Times New Roman" w:hAnsiTheme="minorBidi" w:cstheme="minorBidi"/>
          <w:b/>
          <w:bCs/>
          <w:lang w:val="lt"/>
        </w:rPr>
        <w:t>7.</w:t>
      </w:r>
      <w:r w:rsidR="2717FE4E" w:rsidRPr="5B045F19">
        <w:rPr>
          <w:rFonts w:asciiTheme="minorBidi" w:eastAsia="Times New Roman" w:hAnsiTheme="minorBidi" w:cstheme="minorBidi"/>
          <w:b/>
          <w:bCs/>
          <w:lang w:val="lt"/>
        </w:rPr>
        <w:t>6</w:t>
      </w:r>
      <w:r w:rsidRPr="5B045F19">
        <w:rPr>
          <w:rFonts w:asciiTheme="minorBidi" w:eastAsia="Times New Roman" w:hAnsiTheme="minorBidi" w:cstheme="minorBidi"/>
          <w:b/>
          <w:bCs/>
          <w:lang w:val="lt"/>
        </w:rPr>
        <w:t xml:space="preserve"> punkte pateiktas vertinimo rekomendacijas</w:t>
      </w:r>
      <w:r w:rsidRPr="5B045F19">
        <w:rPr>
          <w:rFonts w:asciiTheme="minorBidi" w:eastAsia="Times New Roman" w:hAnsiTheme="minorBidi" w:cstheme="minorBidi"/>
          <w:lang w:val="lt"/>
        </w:rPr>
        <w:t xml:space="preserve">) </w:t>
      </w:r>
      <w:r w:rsidRPr="5B045F19">
        <w:rPr>
          <w:rFonts w:asciiTheme="minorBidi" w:eastAsia="Times New Roman" w:hAnsiTheme="minorBidi" w:cstheme="minorBidi"/>
          <w:color w:val="000000" w:themeColor="text1"/>
          <w:lang w:val="af"/>
        </w:rPr>
        <w:t>nustatomos ekspertiniu vertinimu.</w:t>
      </w:r>
      <w:r w:rsidRPr="5B045F19">
        <w:rPr>
          <w:rFonts w:asciiTheme="minorBidi" w:eastAsia="Times New Roman" w:hAnsiTheme="minorBidi" w:cstheme="minorBidi"/>
          <w:lang w:val="af"/>
        </w:rPr>
        <w:t xml:space="preserve"> </w:t>
      </w:r>
      <w:r w:rsidR="00A23619" w:rsidRPr="5B045F19">
        <w:rPr>
          <w:rFonts w:asciiTheme="minorBidi" w:eastAsia="Times New Roman" w:hAnsiTheme="minorBidi" w:cstheme="minorBidi"/>
          <w:lang w:val="pt"/>
        </w:rPr>
        <w:t>K</w:t>
      </w:r>
      <w:r w:rsidRPr="5B045F19">
        <w:rPr>
          <w:rFonts w:asciiTheme="minorBidi" w:eastAsia="Times New Roman" w:hAnsiTheme="minorBidi" w:cstheme="minorBidi"/>
          <w:lang w:val="lt"/>
        </w:rPr>
        <w:t xml:space="preserve">omisijos nariai ekspertiniu būdu balais įvertina kiekvieno tiekėjo </w:t>
      </w:r>
      <w:r w:rsidR="006F2AFD" w:rsidRPr="5B045F19">
        <w:rPr>
          <w:rFonts w:asciiTheme="minorBidi" w:eastAsia="Times New Roman" w:hAnsiTheme="minorBidi" w:cstheme="minorBidi"/>
          <w:lang w:val="lt"/>
        </w:rPr>
        <w:t>pirkimui</w:t>
      </w:r>
      <w:r w:rsidRPr="5B045F19">
        <w:rPr>
          <w:rFonts w:asciiTheme="minorBidi" w:eastAsia="Times New Roman" w:hAnsiTheme="minorBidi" w:cstheme="minorBidi"/>
          <w:lang w:val="lt"/>
        </w:rPr>
        <w:t xml:space="preserve"> pateiktą </w:t>
      </w:r>
      <w:r w:rsidR="006F2AFD" w:rsidRPr="5B045F19">
        <w:rPr>
          <w:rFonts w:asciiTheme="minorBidi" w:eastAsia="Times New Roman" w:hAnsiTheme="minorBidi" w:cstheme="minorBidi"/>
          <w:lang w:val="lt"/>
        </w:rPr>
        <w:t>i</w:t>
      </w:r>
      <w:r w:rsidRPr="5B045F19">
        <w:rPr>
          <w:rFonts w:asciiTheme="minorBidi" w:eastAsia="Times New Roman" w:hAnsiTheme="minorBidi" w:cstheme="minorBidi"/>
          <w:lang w:val="lt"/>
        </w:rPr>
        <w:t>dėją ir jos įgyvendinimą pagal siūlomo kalėdinio papuošimo vizualizacijas, idėjos bei techninių sprendinių kokybės aprašymus.</w:t>
      </w:r>
    </w:p>
    <w:p w14:paraId="208DC2AC" w14:textId="6FC1A8C4" w:rsidR="490CC3AA" w:rsidRPr="008B1DC3" w:rsidRDefault="490CC3AA" w:rsidP="0095273C">
      <w:pPr>
        <w:numPr>
          <w:ilvl w:val="1"/>
          <w:numId w:val="3"/>
        </w:numPr>
        <w:pBdr>
          <w:top w:val="nil"/>
          <w:left w:val="nil"/>
          <w:bottom w:val="nil"/>
          <w:right w:val="nil"/>
          <w:between w:val="nil"/>
        </w:pBdr>
        <w:spacing w:after="0" w:line="280" w:lineRule="atLeast"/>
        <w:jc w:val="both"/>
        <w:rPr>
          <w:rFonts w:asciiTheme="minorBidi" w:eastAsia="Times New Roman" w:hAnsiTheme="minorBidi" w:cstheme="minorBidi"/>
          <w:b/>
          <w:bCs/>
          <w:lang w:val="sv"/>
        </w:rPr>
      </w:pPr>
      <w:r w:rsidRPr="008B1DC3">
        <w:rPr>
          <w:rFonts w:asciiTheme="minorBidi" w:eastAsia="Times New Roman" w:hAnsiTheme="minorBidi" w:cstheme="minorBidi"/>
          <w:b/>
          <w:bCs/>
          <w:lang w:val="lt"/>
        </w:rPr>
        <w:t>Rekomendacijos Vertinimo komisijos nariams vertinimui</w:t>
      </w:r>
      <w:r w:rsidRPr="008B1DC3">
        <w:rPr>
          <w:rFonts w:asciiTheme="minorBidi" w:eastAsia="Times New Roman" w:hAnsiTheme="minorBidi" w:cstheme="minorBidi"/>
          <w:b/>
          <w:bCs/>
          <w:lang w:val="sv"/>
        </w:rPr>
        <w:t>:</w:t>
      </w:r>
    </w:p>
    <w:tbl>
      <w:tblPr>
        <w:tblW w:w="0" w:type="auto"/>
        <w:tblLook w:val="04A0" w:firstRow="1" w:lastRow="0" w:firstColumn="1" w:lastColumn="0" w:noHBand="0" w:noVBand="1"/>
      </w:tblPr>
      <w:tblGrid>
        <w:gridCol w:w="570"/>
        <w:gridCol w:w="2400"/>
        <w:gridCol w:w="6675"/>
      </w:tblGrid>
      <w:tr w:rsidR="527AD7F7" w:rsidRPr="008B1DC3" w14:paraId="6CA058D7" w14:textId="77777777" w:rsidTr="527AD7F7">
        <w:trPr>
          <w:trHeight w:val="15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cMar>
              <w:left w:w="57" w:type="dxa"/>
              <w:right w:w="57" w:type="dxa"/>
            </w:tcMar>
            <w:vAlign w:val="center"/>
          </w:tcPr>
          <w:p w14:paraId="662A8BB5" w14:textId="16F035F1"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af"/>
              </w:rPr>
            </w:pPr>
            <w:r w:rsidRPr="008B1DC3">
              <w:rPr>
                <w:rFonts w:asciiTheme="minorBidi" w:eastAsia="Times New Roman" w:hAnsiTheme="minorBidi" w:cstheme="minorBidi"/>
                <w:b/>
                <w:bCs/>
                <w:color w:val="000000" w:themeColor="text1"/>
                <w:lang w:val="af"/>
              </w:rPr>
              <w:t>Eil. Nr.</w:t>
            </w:r>
          </w:p>
        </w:tc>
        <w:tc>
          <w:tcPr>
            <w:tcW w:w="24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cMar>
              <w:left w:w="57" w:type="dxa"/>
              <w:right w:w="57" w:type="dxa"/>
            </w:tcMar>
            <w:vAlign w:val="center"/>
          </w:tcPr>
          <w:p w14:paraId="3AFD4FCF" w14:textId="11873037" w:rsidR="527AD7F7" w:rsidRPr="008B1DC3" w:rsidRDefault="006F2AFD"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af"/>
              </w:rPr>
            </w:pPr>
            <w:r>
              <w:rPr>
                <w:rFonts w:asciiTheme="minorBidi" w:eastAsia="Times New Roman" w:hAnsiTheme="minorBidi" w:cstheme="minorBidi"/>
                <w:b/>
                <w:bCs/>
                <w:color w:val="000000" w:themeColor="text1"/>
                <w:lang w:val="af"/>
              </w:rPr>
              <w:t>Pasiūlymų</w:t>
            </w:r>
            <w:r w:rsidR="527AD7F7" w:rsidRPr="008B1DC3">
              <w:rPr>
                <w:rFonts w:asciiTheme="minorBidi" w:eastAsia="Times New Roman" w:hAnsiTheme="minorBidi" w:cstheme="minorBidi"/>
                <w:b/>
                <w:bCs/>
                <w:color w:val="000000" w:themeColor="text1"/>
                <w:lang w:val="af"/>
              </w:rPr>
              <w:t xml:space="preserve"> vertinimo išaiškinimas</w:t>
            </w:r>
          </w:p>
        </w:tc>
        <w:tc>
          <w:tcPr>
            <w:tcW w:w="66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cMar>
              <w:left w:w="57" w:type="dxa"/>
              <w:right w:w="57" w:type="dxa"/>
            </w:tcMar>
            <w:vAlign w:val="center"/>
          </w:tcPr>
          <w:p w14:paraId="6A4F9269" w14:textId="30F320D3"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af"/>
              </w:rPr>
            </w:pPr>
            <w:r w:rsidRPr="008B1DC3">
              <w:rPr>
                <w:rFonts w:asciiTheme="minorBidi" w:eastAsia="Times New Roman" w:hAnsiTheme="minorBidi" w:cstheme="minorBidi"/>
                <w:b/>
                <w:bCs/>
                <w:color w:val="000000" w:themeColor="text1"/>
                <w:lang w:val="af"/>
              </w:rPr>
              <w:t>Suteikiamų balų aprašymas</w:t>
            </w:r>
          </w:p>
        </w:tc>
      </w:tr>
      <w:tr w:rsidR="527AD7F7" w:rsidRPr="008B1DC3" w14:paraId="07D591F6" w14:textId="77777777" w:rsidTr="527AD7F7">
        <w:trPr>
          <w:trHeight w:val="150"/>
        </w:trPr>
        <w:tc>
          <w:tcPr>
            <w:tcW w:w="9645"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cMar>
              <w:left w:w="57" w:type="dxa"/>
              <w:right w:w="57" w:type="dxa"/>
            </w:tcMar>
          </w:tcPr>
          <w:p w14:paraId="56BE059B" w14:textId="651114A5"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af"/>
              </w:rPr>
              <w:t>Vertinimo kriterijus K</w:t>
            </w:r>
            <w:r w:rsidRPr="008B1DC3">
              <w:rPr>
                <w:rFonts w:asciiTheme="minorBidi" w:eastAsia="Times New Roman" w:hAnsiTheme="minorBidi" w:cstheme="minorBidi"/>
                <w:b/>
                <w:bCs/>
                <w:color w:val="000000" w:themeColor="text1"/>
                <w:vertAlign w:val="subscript"/>
                <w:lang w:val="af"/>
              </w:rPr>
              <w:t>1</w:t>
            </w:r>
            <w:r w:rsidRPr="008B1DC3">
              <w:rPr>
                <w:rFonts w:asciiTheme="minorBidi" w:eastAsia="Times New Roman" w:hAnsiTheme="minorBidi" w:cstheme="minorBidi"/>
                <w:b/>
                <w:bCs/>
                <w:color w:val="000000" w:themeColor="text1"/>
                <w:lang w:val="af"/>
              </w:rPr>
              <w:t xml:space="preserve"> – </w:t>
            </w:r>
            <w:r w:rsidRPr="008B1DC3">
              <w:rPr>
                <w:rFonts w:asciiTheme="minorBidi" w:eastAsia="Times New Roman" w:hAnsiTheme="minorBidi" w:cstheme="minorBidi"/>
                <w:b/>
                <w:bCs/>
                <w:color w:val="000000" w:themeColor="text1"/>
                <w:lang w:val="lt"/>
              </w:rPr>
              <w:t>Estetika ir meninė kokybė</w:t>
            </w:r>
          </w:p>
        </w:tc>
      </w:tr>
      <w:tr w:rsidR="527AD7F7" w:rsidRPr="008B1DC3" w14:paraId="673ECB68" w14:textId="77777777" w:rsidTr="527AD7F7">
        <w:trPr>
          <w:trHeight w:val="15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7FD928E0" w14:textId="0F85687E"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af"/>
              </w:rPr>
            </w:pPr>
            <w:r w:rsidRPr="008B1DC3">
              <w:rPr>
                <w:rFonts w:asciiTheme="minorBidi" w:eastAsia="Times New Roman" w:hAnsiTheme="minorBidi" w:cstheme="minorBidi"/>
                <w:lang w:val="af"/>
              </w:rPr>
              <w:t>1.</w:t>
            </w:r>
          </w:p>
        </w:tc>
        <w:tc>
          <w:tcPr>
            <w:tcW w:w="2400" w:type="dxa"/>
            <w:tcBorders>
              <w:top w:val="nil"/>
              <w:left w:val="single" w:sz="8" w:space="0" w:color="000000" w:themeColor="text1"/>
              <w:bottom w:val="single" w:sz="8" w:space="0" w:color="000000" w:themeColor="text1"/>
              <w:right w:val="single" w:sz="8" w:space="0" w:color="000000" w:themeColor="text1"/>
            </w:tcBorders>
            <w:tcMar>
              <w:left w:w="57" w:type="dxa"/>
              <w:right w:w="57" w:type="dxa"/>
            </w:tcMar>
          </w:tcPr>
          <w:p w14:paraId="0AE10EE6" w14:textId="38C30B15"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lang w:val="af"/>
              </w:rPr>
            </w:pPr>
            <w:r w:rsidRPr="008B1DC3">
              <w:rPr>
                <w:rFonts w:asciiTheme="minorBidi" w:eastAsia="Times New Roman" w:hAnsiTheme="minorBidi" w:cstheme="minorBidi"/>
                <w:b/>
                <w:bCs/>
                <w:lang w:val="af"/>
              </w:rPr>
              <w:t>Labai gerai</w:t>
            </w:r>
          </w:p>
          <w:p w14:paraId="3F7D9A92" w14:textId="38FE441A"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af"/>
              </w:rPr>
            </w:pPr>
            <w:r w:rsidRPr="008B1DC3">
              <w:rPr>
                <w:rFonts w:asciiTheme="minorBidi" w:eastAsia="Times New Roman" w:hAnsiTheme="minorBidi" w:cstheme="minorBidi"/>
                <w:lang w:val="af"/>
              </w:rPr>
              <w:t>(</w:t>
            </w:r>
            <w:r w:rsidR="003F2A2F" w:rsidRPr="008B1DC3">
              <w:rPr>
                <w:rFonts w:asciiTheme="minorBidi" w:eastAsia="Times New Roman" w:hAnsiTheme="minorBidi" w:cstheme="minorBidi"/>
                <w:lang w:val="af"/>
              </w:rPr>
              <w:t>4</w:t>
            </w:r>
            <w:r w:rsidRPr="008B1DC3">
              <w:rPr>
                <w:rFonts w:asciiTheme="minorBidi" w:eastAsia="Times New Roman" w:hAnsiTheme="minorBidi" w:cstheme="minorBidi"/>
                <w:lang w:val="af"/>
              </w:rPr>
              <w:t xml:space="preserve"> balai)</w:t>
            </w:r>
          </w:p>
        </w:tc>
        <w:tc>
          <w:tcPr>
            <w:tcW w:w="6675" w:type="dxa"/>
            <w:tcBorders>
              <w:top w:val="nil"/>
              <w:left w:val="single" w:sz="8" w:space="0" w:color="000000" w:themeColor="text1"/>
              <w:bottom w:val="single" w:sz="8" w:space="0" w:color="000000" w:themeColor="text1"/>
              <w:right w:val="single" w:sz="8" w:space="0" w:color="000000" w:themeColor="text1"/>
            </w:tcBorders>
            <w:tcMar>
              <w:left w:w="57" w:type="dxa"/>
              <w:right w:w="57" w:type="dxa"/>
            </w:tcMar>
          </w:tcPr>
          <w:p w14:paraId="36238B94" w14:textId="71880516"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Sukurta vizualiai harmoninga estetika, puiki, išskirtinė naudojamų elementų, dekoracijų medžiagų, spalvų dermė. Idėja, siūlomi papuošimo elementai, dekoracijos puikiai atitinka techninėje specifikacijoje nurodytą temą. Puošimo idėja labai kokybiška, įdomi, aiški, nuosekli, pasižymi vientisumu. Idėja yra originali. Siūlomos idėjos įgyvendinimo priemonės pateiktos išsamiai, tinkamai detalizuotos.</w:t>
            </w:r>
          </w:p>
        </w:tc>
      </w:tr>
      <w:tr w:rsidR="527AD7F7" w:rsidRPr="008B1DC3" w14:paraId="7D045643" w14:textId="77777777" w:rsidTr="527AD7F7">
        <w:trPr>
          <w:trHeight w:val="15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6A9AE687" w14:textId="07994829"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af"/>
              </w:rPr>
            </w:pPr>
            <w:r w:rsidRPr="008B1DC3">
              <w:rPr>
                <w:rFonts w:asciiTheme="minorBidi" w:eastAsia="Times New Roman" w:hAnsiTheme="minorBidi" w:cstheme="minorBidi"/>
                <w:lang w:val="af"/>
              </w:rPr>
              <w:t>2.</w:t>
            </w:r>
          </w:p>
        </w:tc>
        <w:tc>
          <w:tcPr>
            <w:tcW w:w="2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59685856" w14:textId="21D70FE9"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lang w:val="af"/>
              </w:rPr>
            </w:pPr>
            <w:r w:rsidRPr="008B1DC3">
              <w:rPr>
                <w:rFonts w:asciiTheme="minorBidi" w:eastAsia="Times New Roman" w:hAnsiTheme="minorBidi" w:cstheme="minorBidi"/>
                <w:b/>
                <w:bCs/>
                <w:lang w:val="af"/>
              </w:rPr>
              <w:t>Gerai</w:t>
            </w:r>
          </w:p>
          <w:p w14:paraId="3E77B5BA" w14:textId="0D8767E6"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af"/>
              </w:rPr>
            </w:pPr>
            <w:r w:rsidRPr="008B1DC3">
              <w:rPr>
                <w:rFonts w:asciiTheme="minorBidi" w:eastAsia="Times New Roman" w:hAnsiTheme="minorBidi" w:cstheme="minorBidi"/>
                <w:lang w:val="af"/>
              </w:rPr>
              <w:t>(</w:t>
            </w:r>
            <w:r w:rsidR="003F2A2F" w:rsidRPr="008B1DC3">
              <w:rPr>
                <w:rFonts w:asciiTheme="minorBidi" w:eastAsia="Times New Roman" w:hAnsiTheme="minorBidi" w:cstheme="minorBidi"/>
                <w:lang w:val="af"/>
              </w:rPr>
              <w:t>3</w:t>
            </w:r>
            <w:r w:rsidRPr="008B1DC3">
              <w:rPr>
                <w:rFonts w:asciiTheme="minorBidi" w:eastAsia="Times New Roman" w:hAnsiTheme="minorBidi" w:cstheme="minorBidi"/>
                <w:lang w:val="af"/>
              </w:rPr>
              <w:t xml:space="preserve"> balai)</w:t>
            </w:r>
          </w:p>
        </w:tc>
        <w:tc>
          <w:tcPr>
            <w:tcW w:w="667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431B7478" w14:textId="0E82C7C4"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Sukurta pakankamai harmoninga estetika, dominuoja naudojamų elementų, dekoracijų medžiagų, spalvų dermė. Idėja, siūlomi papuošimo elementai, dekoracijos atitinka techninėje specifikacijoje nurodytą temą. Puošimo idėja įdomi, aiški, nuosekli, pasižymi savitomis detalėmis, dekoracijomis, tačiau visumai trūksta originalumo, išskirtinumo. Idėja yra originali. Siūlomos idėjos įgyvendinimas atskleistas, tačiau kai kur trūksta detalizavimo.</w:t>
            </w:r>
          </w:p>
        </w:tc>
      </w:tr>
      <w:tr w:rsidR="527AD7F7" w:rsidRPr="008B1DC3" w14:paraId="7C161D2B" w14:textId="77777777" w:rsidTr="527AD7F7">
        <w:trPr>
          <w:trHeight w:val="15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3F74753A" w14:textId="316185AC"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af"/>
              </w:rPr>
            </w:pPr>
            <w:r w:rsidRPr="008B1DC3">
              <w:rPr>
                <w:rFonts w:asciiTheme="minorBidi" w:eastAsia="Times New Roman" w:hAnsiTheme="minorBidi" w:cstheme="minorBidi"/>
                <w:lang w:val="af"/>
              </w:rPr>
              <w:t>3.</w:t>
            </w:r>
          </w:p>
        </w:tc>
        <w:tc>
          <w:tcPr>
            <w:tcW w:w="2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3F3A8670" w14:textId="468CE38A"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lang w:val="af"/>
              </w:rPr>
            </w:pPr>
            <w:r w:rsidRPr="008B1DC3">
              <w:rPr>
                <w:rFonts w:asciiTheme="minorBidi" w:eastAsia="Times New Roman" w:hAnsiTheme="minorBidi" w:cstheme="minorBidi"/>
                <w:b/>
                <w:bCs/>
                <w:lang w:val="af"/>
              </w:rPr>
              <w:t>Vidutiniškai</w:t>
            </w:r>
          </w:p>
          <w:p w14:paraId="2055390B" w14:textId="1EA99CDA"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af"/>
              </w:rPr>
            </w:pPr>
            <w:r w:rsidRPr="008B1DC3">
              <w:rPr>
                <w:rFonts w:asciiTheme="minorBidi" w:eastAsia="Times New Roman" w:hAnsiTheme="minorBidi" w:cstheme="minorBidi"/>
                <w:lang w:val="af"/>
              </w:rPr>
              <w:t>(</w:t>
            </w:r>
            <w:r w:rsidR="003F2A2F" w:rsidRPr="008B1DC3">
              <w:rPr>
                <w:rFonts w:asciiTheme="minorBidi" w:eastAsia="Times New Roman" w:hAnsiTheme="minorBidi" w:cstheme="minorBidi"/>
                <w:lang w:val="af"/>
              </w:rPr>
              <w:t>2</w:t>
            </w:r>
            <w:r w:rsidRPr="008B1DC3">
              <w:rPr>
                <w:rFonts w:asciiTheme="minorBidi" w:eastAsia="Times New Roman" w:hAnsiTheme="minorBidi" w:cstheme="minorBidi"/>
                <w:lang w:val="af"/>
              </w:rPr>
              <w:t xml:space="preserve"> balai)</w:t>
            </w:r>
          </w:p>
        </w:tc>
        <w:tc>
          <w:tcPr>
            <w:tcW w:w="667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0966E634" w14:textId="3D0B4B54"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 xml:space="preserve">Nepakankamas projekto vizijos estetinis vaizdas, trūksta harmonijos, suderinamumo tarp naudojamų elementų, dekoracijų medžiagų, spalvų. </w:t>
            </w:r>
          </w:p>
          <w:p w14:paraId="5F6B229E" w14:textId="6E4BBE47"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Idėja, siūlomi papuošimo elementai, dekoracijos nepakankamai atitinka techninėje specifikacijoje nurodytą temą, trūksta nuoseklumo. Dalis siūlomos idėjos detalių yra įdomios, savitos, bet tai nesukuria bendro originalaus vaizdo. Idėja atskleista pakankamai išsamiai ir aiškiai, bet trūksta siūlomų priemonių tikslingumo.</w:t>
            </w:r>
          </w:p>
        </w:tc>
      </w:tr>
      <w:tr w:rsidR="527AD7F7" w:rsidRPr="008B1DC3" w14:paraId="530DF548" w14:textId="77777777" w:rsidTr="527AD7F7">
        <w:trPr>
          <w:trHeight w:val="15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5E779848" w14:textId="2ECD652A"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af"/>
              </w:rPr>
            </w:pPr>
            <w:r w:rsidRPr="008B1DC3">
              <w:rPr>
                <w:rFonts w:asciiTheme="minorBidi" w:eastAsia="Times New Roman" w:hAnsiTheme="minorBidi" w:cstheme="minorBidi"/>
                <w:lang w:val="af"/>
              </w:rPr>
              <w:t>4.</w:t>
            </w:r>
          </w:p>
        </w:tc>
        <w:tc>
          <w:tcPr>
            <w:tcW w:w="2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2F1582D4" w14:textId="2159393E"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lang w:val="af"/>
              </w:rPr>
            </w:pPr>
            <w:r w:rsidRPr="008B1DC3">
              <w:rPr>
                <w:rFonts w:asciiTheme="minorBidi" w:eastAsia="Times New Roman" w:hAnsiTheme="minorBidi" w:cstheme="minorBidi"/>
                <w:b/>
                <w:bCs/>
                <w:lang w:val="af"/>
              </w:rPr>
              <w:t>Silpnai</w:t>
            </w:r>
          </w:p>
          <w:p w14:paraId="46F9D440" w14:textId="67BEE534"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af"/>
              </w:rPr>
            </w:pPr>
            <w:r w:rsidRPr="008B1DC3">
              <w:rPr>
                <w:rFonts w:asciiTheme="minorBidi" w:eastAsia="Times New Roman" w:hAnsiTheme="minorBidi" w:cstheme="minorBidi"/>
                <w:lang w:val="af"/>
              </w:rPr>
              <w:t>(</w:t>
            </w:r>
            <w:r w:rsidR="003F2A2F" w:rsidRPr="008B1DC3">
              <w:rPr>
                <w:rFonts w:asciiTheme="minorBidi" w:eastAsia="Times New Roman" w:hAnsiTheme="minorBidi" w:cstheme="minorBidi"/>
                <w:lang w:val="af"/>
              </w:rPr>
              <w:t>1</w:t>
            </w:r>
            <w:r w:rsidRPr="008B1DC3">
              <w:rPr>
                <w:rFonts w:asciiTheme="minorBidi" w:eastAsia="Times New Roman" w:hAnsiTheme="minorBidi" w:cstheme="minorBidi"/>
                <w:lang w:val="af"/>
              </w:rPr>
              <w:t xml:space="preserve"> bala</w:t>
            </w:r>
            <w:r w:rsidR="003F2A2F" w:rsidRPr="008B1DC3">
              <w:rPr>
                <w:rFonts w:asciiTheme="minorBidi" w:eastAsia="Times New Roman" w:hAnsiTheme="minorBidi" w:cstheme="minorBidi"/>
                <w:lang w:val="af"/>
              </w:rPr>
              <w:t>s</w:t>
            </w:r>
            <w:r w:rsidRPr="008B1DC3">
              <w:rPr>
                <w:rFonts w:asciiTheme="minorBidi" w:eastAsia="Times New Roman" w:hAnsiTheme="minorBidi" w:cstheme="minorBidi"/>
                <w:lang w:val="af"/>
              </w:rPr>
              <w:t>)</w:t>
            </w:r>
          </w:p>
        </w:tc>
        <w:tc>
          <w:tcPr>
            <w:tcW w:w="667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7547270C" w14:textId="1A32348A"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Idėjos vizija neturi estetinio vaizdo, meninės kokybės, pasigendama naudojamų elementų, dekoracijų medžiagų, spalvų dermės. Idėja, siūlomi papuošimo elementai, dekoracijos silpnai atitinka techninėje specifikacijoje nurodytą temą. Trūksta nuoseklumo ir vienovės. Siūloma idėja nėra originali, jai trūksta savitumo, išskirtinumo, kūrybiškumo. Idėja atskleista nepakankamai išsamiai, nėra  pagrįstumo, siūlomų priemonių tikslingumo.</w:t>
            </w:r>
          </w:p>
        </w:tc>
      </w:tr>
      <w:tr w:rsidR="527AD7F7" w:rsidRPr="008B1DC3" w14:paraId="421071D6" w14:textId="77777777" w:rsidTr="527AD7F7">
        <w:trPr>
          <w:trHeight w:val="150"/>
        </w:trPr>
        <w:tc>
          <w:tcPr>
            <w:tcW w:w="9645"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cMar>
              <w:left w:w="57" w:type="dxa"/>
              <w:right w:w="57" w:type="dxa"/>
            </w:tcMar>
          </w:tcPr>
          <w:p w14:paraId="55BF870A" w14:textId="4495DAF0"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af"/>
              </w:rPr>
              <w:t>Vertinimo kriterijus K</w:t>
            </w:r>
            <w:r w:rsidRPr="008B1DC3">
              <w:rPr>
                <w:rFonts w:asciiTheme="minorBidi" w:eastAsia="Times New Roman" w:hAnsiTheme="minorBidi" w:cstheme="minorBidi"/>
                <w:b/>
                <w:bCs/>
                <w:color w:val="000000" w:themeColor="text1"/>
                <w:vertAlign w:val="subscript"/>
                <w:lang w:val="af"/>
              </w:rPr>
              <w:t>2</w:t>
            </w:r>
            <w:r w:rsidRPr="008B1DC3">
              <w:rPr>
                <w:rFonts w:asciiTheme="minorBidi" w:eastAsia="Times New Roman" w:hAnsiTheme="minorBidi" w:cstheme="minorBidi"/>
                <w:b/>
                <w:bCs/>
                <w:color w:val="000000" w:themeColor="text1"/>
                <w:lang w:val="af"/>
              </w:rPr>
              <w:t xml:space="preserve"> – </w:t>
            </w:r>
            <w:proofErr w:type="spellStart"/>
            <w:r w:rsidRPr="008B1DC3">
              <w:rPr>
                <w:rFonts w:asciiTheme="minorBidi" w:eastAsia="Times New Roman" w:hAnsiTheme="minorBidi" w:cstheme="minorBidi"/>
                <w:b/>
                <w:bCs/>
                <w:color w:val="000000" w:themeColor="text1"/>
                <w:lang w:val="lt"/>
              </w:rPr>
              <w:t>Kontekstualumas</w:t>
            </w:r>
            <w:proofErr w:type="spellEnd"/>
          </w:p>
        </w:tc>
      </w:tr>
      <w:tr w:rsidR="003F2A2F" w:rsidRPr="008B1DC3" w14:paraId="1EE29EA0" w14:textId="77777777" w:rsidTr="527AD7F7">
        <w:trPr>
          <w:trHeight w:val="15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7B578E63" w14:textId="73D71B1E"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color w:val="000000" w:themeColor="text1"/>
                <w:lang w:val="af"/>
              </w:rPr>
              <w:t>5.</w:t>
            </w:r>
          </w:p>
        </w:tc>
        <w:tc>
          <w:tcPr>
            <w:tcW w:w="2400" w:type="dxa"/>
            <w:tcBorders>
              <w:top w:val="nil"/>
              <w:left w:val="single" w:sz="8" w:space="0" w:color="000000" w:themeColor="text1"/>
              <w:bottom w:val="single" w:sz="8" w:space="0" w:color="000000" w:themeColor="text1"/>
              <w:right w:val="single" w:sz="8" w:space="0" w:color="000000" w:themeColor="text1"/>
            </w:tcBorders>
            <w:tcMar>
              <w:left w:w="57" w:type="dxa"/>
              <w:right w:w="57" w:type="dxa"/>
            </w:tcMar>
          </w:tcPr>
          <w:p w14:paraId="425CC4FE" w14:textId="77777777" w:rsidR="003F2A2F" w:rsidRPr="008B1DC3" w:rsidRDefault="003F2A2F" w:rsidP="003F2A2F">
            <w:pPr>
              <w:pBdr>
                <w:top w:val="nil"/>
                <w:left w:val="nil"/>
                <w:bottom w:val="nil"/>
                <w:right w:val="nil"/>
                <w:between w:val="nil"/>
              </w:pBdr>
              <w:spacing w:after="0" w:line="280" w:lineRule="atLeast"/>
              <w:jc w:val="both"/>
              <w:rPr>
                <w:rFonts w:asciiTheme="minorBidi" w:eastAsia="Times New Roman" w:hAnsiTheme="minorBidi" w:cstheme="minorBidi"/>
                <w:b/>
                <w:bCs/>
                <w:lang w:val="af"/>
              </w:rPr>
            </w:pPr>
            <w:r w:rsidRPr="008B1DC3">
              <w:rPr>
                <w:rFonts w:asciiTheme="minorBidi" w:eastAsia="Times New Roman" w:hAnsiTheme="minorBidi" w:cstheme="minorBidi"/>
                <w:b/>
                <w:bCs/>
                <w:lang w:val="af"/>
              </w:rPr>
              <w:t>Labai gerai</w:t>
            </w:r>
          </w:p>
          <w:p w14:paraId="3761D96E" w14:textId="2DB86C11"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lang w:val="af"/>
              </w:rPr>
            </w:pPr>
            <w:r w:rsidRPr="008B1DC3">
              <w:rPr>
                <w:rFonts w:asciiTheme="minorBidi" w:eastAsia="Times New Roman" w:hAnsiTheme="minorBidi" w:cstheme="minorBidi"/>
                <w:lang w:val="af"/>
              </w:rPr>
              <w:t>(4 balai)</w:t>
            </w:r>
          </w:p>
        </w:tc>
        <w:tc>
          <w:tcPr>
            <w:tcW w:w="6675" w:type="dxa"/>
            <w:tcBorders>
              <w:top w:val="nil"/>
              <w:left w:val="single" w:sz="8" w:space="0" w:color="000000" w:themeColor="text1"/>
              <w:bottom w:val="single" w:sz="8" w:space="0" w:color="000000" w:themeColor="text1"/>
              <w:right w:val="single" w:sz="8" w:space="0" w:color="000000" w:themeColor="text1"/>
            </w:tcBorders>
            <w:tcMar>
              <w:left w:w="57" w:type="dxa"/>
              <w:right w:w="57" w:type="dxa"/>
            </w:tcMar>
          </w:tcPr>
          <w:p w14:paraId="06344005" w14:textId="585852BC"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 xml:space="preserve">Rengiant projektą, ypač didelis dėmesys skirtas architektūrinei aplinkai. Papuoštas kalėdinis objektas puikiai dera prie architektūrinės aplinkos). Erdvė įvairaus ir (ar) skirtingo amžiaus žmonėms puikiai atitinka paskirtį, patraukli. Išdėstymo schema racionali, funkcionali įvertinus kitus  esančius objektus. Bendras  </w:t>
            </w:r>
            <w:r w:rsidRPr="008B1DC3">
              <w:rPr>
                <w:rFonts w:asciiTheme="minorBidi" w:eastAsia="Times New Roman" w:hAnsiTheme="minorBidi" w:cstheme="minorBidi"/>
                <w:lang w:val="lt"/>
              </w:rPr>
              <w:lastRenderedPageBreak/>
              <w:t>vaizdas yra patrauklus ir įspūdingas tiek tamsiu, tiek šviesiu paros metu.</w:t>
            </w:r>
          </w:p>
        </w:tc>
      </w:tr>
      <w:tr w:rsidR="003F2A2F" w:rsidRPr="008B1DC3" w14:paraId="786B8548" w14:textId="77777777" w:rsidTr="527AD7F7">
        <w:trPr>
          <w:trHeight w:val="15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26E0AA4A" w14:textId="192BF0EC"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color w:val="000000" w:themeColor="text1"/>
                <w:lang w:val="af"/>
              </w:rPr>
              <w:lastRenderedPageBreak/>
              <w:t>6.</w:t>
            </w:r>
          </w:p>
        </w:tc>
        <w:tc>
          <w:tcPr>
            <w:tcW w:w="2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7F5B3D36" w14:textId="77777777" w:rsidR="003F2A2F" w:rsidRPr="008B1DC3" w:rsidRDefault="003F2A2F" w:rsidP="003F2A2F">
            <w:pPr>
              <w:pBdr>
                <w:top w:val="nil"/>
                <w:left w:val="nil"/>
                <w:bottom w:val="nil"/>
                <w:right w:val="nil"/>
                <w:between w:val="nil"/>
              </w:pBdr>
              <w:spacing w:after="0" w:line="280" w:lineRule="atLeast"/>
              <w:jc w:val="both"/>
              <w:rPr>
                <w:rFonts w:asciiTheme="minorBidi" w:eastAsia="Times New Roman" w:hAnsiTheme="minorBidi" w:cstheme="minorBidi"/>
                <w:b/>
                <w:bCs/>
                <w:lang w:val="af"/>
              </w:rPr>
            </w:pPr>
            <w:r w:rsidRPr="008B1DC3">
              <w:rPr>
                <w:rFonts w:asciiTheme="minorBidi" w:eastAsia="Times New Roman" w:hAnsiTheme="minorBidi" w:cstheme="minorBidi"/>
                <w:b/>
                <w:bCs/>
                <w:lang w:val="af"/>
              </w:rPr>
              <w:t>Gerai</w:t>
            </w:r>
          </w:p>
          <w:p w14:paraId="6DAC3F7A" w14:textId="2A89579C"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lang w:val="af"/>
              </w:rPr>
              <w:t>(3 balai)</w:t>
            </w:r>
          </w:p>
        </w:tc>
        <w:tc>
          <w:tcPr>
            <w:tcW w:w="667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7A709152" w14:textId="59BEA4E2"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Papuoštas kalėdinis objektas dera prie architektūrinės aplinkos. Erdvė įvairaus ir  (ar) skirtingo amžiaus žmonėms atitinka paskirtį. Išdėstymo schema racionali, funkcionali įvertinus kitus  esančius objektus. Bendras  vaizdas yra patrauklus tamsiu paros metu, sukuria įspūdį šviesiu paros metu.</w:t>
            </w:r>
          </w:p>
        </w:tc>
      </w:tr>
      <w:tr w:rsidR="003F2A2F" w:rsidRPr="008B1DC3" w14:paraId="39D69941" w14:textId="77777777" w:rsidTr="527AD7F7">
        <w:trPr>
          <w:trHeight w:val="15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72B9F750" w14:textId="0A1BC7A8"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color w:val="000000" w:themeColor="text1"/>
                <w:lang w:val="af"/>
              </w:rPr>
              <w:t>7.</w:t>
            </w:r>
          </w:p>
        </w:tc>
        <w:tc>
          <w:tcPr>
            <w:tcW w:w="2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403B159B" w14:textId="77777777" w:rsidR="003F2A2F" w:rsidRPr="008B1DC3" w:rsidRDefault="003F2A2F" w:rsidP="003F2A2F">
            <w:pPr>
              <w:pBdr>
                <w:top w:val="nil"/>
                <w:left w:val="nil"/>
                <w:bottom w:val="nil"/>
                <w:right w:val="nil"/>
                <w:between w:val="nil"/>
              </w:pBdr>
              <w:spacing w:after="0" w:line="280" w:lineRule="atLeast"/>
              <w:jc w:val="both"/>
              <w:rPr>
                <w:rFonts w:asciiTheme="minorBidi" w:eastAsia="Times New Roman" w:hAnsiTheme="minorBidi" w:cstheme="minorBidi"/>
                <w:b/>
                <w:bCs/>
                <w:lang w:val="af"/>
              </w:rPr>
            </w:pPr>
            <w:r w:rsidRPr="008B1DC3">
              <w:rPr>
                <w:rFonts w:asciiTheme="minorBidi" w:eastAsia="Times New Roman" w:hAnsiTheme="minorBidi" w:cstheme="minorBidi"/>
                <w:b/>
                <w:bCs/>
                <w:lang w:val="af"/>
              </w:rPr>
              <w:t>Vidutiniškai</w:t>
            </w:r>
          </w:p>
          <w:p w14:paraId="052DC34F" w14:textId="3B1F3EDF"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lang w:val="af"/>
              </w:rPr>
              <w:t>(2 balai)</w:t>
            </w:r>
          </w:p>
        </w:tc>
        <w:tc>
          <w:tcPr>
            <w:tcW w:w="667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1D6C4804" w14:textId="2088D0C9"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 xml:space="preserve">Iš dalies atsižvelgta į architektūrinę aplinką, tačiau ne visi elementai dera  prie bendros aplinkos. Erdvė įvairaus ir (ar) skirtingo amžiaus žmonėms  pakankamai funkcionali, tačiau tik iš dalies tinkanti. Išdėstymo schema pakankamai racionali, funkcionali, iš dalies parengta atsižvelgiant į kitus  esančius objektus. Bendras  vaizdas sukuria pakankamą įspūdį tamsiu paros metu, tačiau šviesiu paros metu nesukuria nei įspūdžio, nei patrauklumo. </w:t>
            </w:r>
          </w:p>
        </w:tc>
      </w:tr>
      <w:tr w:rsidR="003F2A2F" w:rsidRPr="008B1DC3" w14:paraId="3C117DEA" w14:textId="77777777" w:rsidTr="527AD7F7">
        <w:trPr>
          <w:trHeight w:val="15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779D726C" w14:textId="360BEACE"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color w:val="000000" w:themeColor="text1"/>
                <w:lang w:val="af"/>
              </w:rPr>
              <w:t>8.</w:t>
            </w:r>
          </w:p>
        </w:tc>
        <w:tc>
          <w:tcPr>
            <w:tcW w:w="2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659EF75A" w14:textId="77777777" w:rsidR="003F2A2F" w:rsidRPr="008B1DC3" w:rsidRDefault="003F2A2F" w:rsidP="003F2A2F">
            <w:pPr>
              <w:pBdr>
                <w:top w:val="nil"/>
                <w:left w:val="nil"/>
                <w:bottom w:val="nil"/>
                <w:right w:val="nil"/>
                <w:between w:val="nil"/>
              </w:pBdr>
              <w:spacing w:after="0" w:line="280" w:lineRule="atLeast"/>
              <w:jc w:val="both"/>
              <w:rPr>
                <w:rFonts w:asciiTheme="minorBidi" w:eastAsia="Times New Roman" w:hAnsiTheme="minorBidi" w:cstheme="minorBidi"/>
                <w:b/>
                <w:bCs/>
                <w:lang w:val="af"/>
              </w:rPr>
            </w:pPr>
            <w:r w:rsidRPr="008B1DC3">
              <w:rPr>
                <w:rFonts w:asciiTheme="minorBidi" w:eastAsia="Times New Roman" w:hAnsiTheme="minorBidi" w:cstheme="minorBidi"/>
                <w:b/>
                <w:bCs/>
                <w:lang w:val="af"/>
              </w:rPr>
              <w:t>Silpnai</w:t>
            </w:r>
          </w:p>
          <w:p w14:paraId="796BD25C" w14:textId="72670563"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lang w:val="af"/>
              </w:rPr>
              <w:t>(1 balas)</w:t>
            </w:r>
          </w:p>
        </w:tc>
        <w:tc>
          <w:tcPr>
            <w:tcW w:w="667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6C410D4B" w14:textId="1328EB6F"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Neatsižvelgta į architektūrinę aplinką, elementai nedera  prie bendros aplinkos. Erdvė įvairaus ir (ar) skirtingo amžiaus žmonėms nefunkcionali. Išdėstymo schema neracionali, nefunkcionali, parengta neatsižvelgiant į  kitus  esančius objektus. Bendras  vaizdas nepatrauklus, nesukuria įspūdžio nei šviesiu, nei tamsiu paros metu.</w:t>
            </w:r>
          </w:p>
        </w:tc>
      </w:tr>
      <w:tr w:rsidR="527AD7F7" w:rsidRPr="008B1DC3" w14:paraId="09E429D0" w14:textId="77777777" w:rsidTr="527AD7F7">
        <w:trPr>
          <w:trHeight w:val="150"/>
        </w:trPr>
        <w:tc>
          <w:tcPr>
            <w:tcW w:w="9645"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cMar>
              <w:left w:w="57" w:type="dxa"/>
              <w:right w:w="57" w:type="dxa"/>
            </w:tcMar>
          </w:tcPr>
          <w:p w14:paraId="141D180F" w14:textId="1605279E"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b/>
                <w:bCs/>
                <w:color w:val="000000" w:themeColor="text1"/>
                <w:lang w:val="lt"/>
              </w:rPr>
            </w:pPr>
            <w:r w:rsidRPr="008B1DC3">
              <w:rPr>
                <w:rFonts w:asciiTheme="minorBidi" w:eastAsia="Times New Roman" w:hAnsiTheme="minorBidi" w:cstheme="minorBidi"/>
                <w:b/>
                <w:bCs/>
                <w:color w:val="000000" w:themeColor="text1"/>
                <w:lang w:val="af"/>
              </w:rPr>
              <w:t>Vertinimo kriterijus K</w:t>
            </w:r>
            <w:r w:rsidRPr="008B1DC3">
              <w:rPr>
                <w:rFonts w:asciiTheme="minorBidi" w:eastAsia="Times New Roman" w:hAnsiTheme="minorBidi" w:cstheme="minorBidi"/>
                <w:b/>
                <w:bCs/>
                <w:color w:val="000000" w:themeColor="text1"/>
                <w:vertAlign w:val="subscript"/>
                <w:lang w:val="af"/>
              </w:rPr>
              <w:t xml:space="preserve">3 </w:t>
            </w:r>
            <w:r w:rsidRPr="008B1DC3">
              <w:rPr>
                <w:rFonts w:asciiTheme="minorBidi" w:eastAsia="Times New Roman" w:hAnsiTheme="minorBidi" w:cstheme="minorBidi"/>
                <w:b/>
                <w:bCs/>
                <w:color w:val="000000" w:themeColor="text1"/>
                <w:lang w:val="af"/>
              </w:rPr>
              <w:t>–</w:t>
            </w:r>
            <w:r w:rsidRPr="008B1DC3">
              <w:rPr>
                <w:rFonts w:asciiTheme="minorBidi" w:eastAsia="Times New Roman" w:hAnsiTheme="minorBidi" w:cstheme="minorBidi"/>
                <w:b/>
                <w:bCs/>
                <w:color w:val="000000" w:themeColor="text1"/>
                <w:lang w:val="lt"/>
              </w:rPr>
              <w:t>Techninių sprendinių kokybė</w:t>
            </w:r>
          </w:p>
        </w:tc>
      </w:tr>
      <w:tr w:rsidR="003F2A2F" w:rsidRPr="008B1DC3" w14:paraId="2EAACE3E" w14:textId="77777777" w:rsidTr="527AD7F7">
        <w:trPr>
          <w:trHeight w:val="15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48F4BC96" w14:textId="2CC741AA"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color w:val="000000" w:themeColor="text1"/>
                <w:lang w:val="af"/>
              </w:rPr>
              <w:t>9.</w:t>
            </w:r>
          </w:p>
        </w:tc>
        <w:tc>
          <w:tcPr>
            <w:tcW w:w="2400" w:type="dxa"/>
            <w:tcBorders>
              <w:top w:val="nil"/>
              <w:left w:val="single" w:sz="8" w:space="0" w:color="000000" w:themeColor="text1"/>
              <w:bottom w:val="single" w:sz="8" w:space="0" w:color="000000" w:themeColor="text1"/>
              <w:right w:val="single" w:sz="8" w:space="0" w:color="000000" w:themeColor="text1"/>
            </w:tcBorders>
            <w:tcMar>
              <w:left w:w="57" w:type="dxa"/>
              <w:right w:w="57" w:type="dxa"/>
            </w:tcMar>
          </w:tcPr>
          <w:p w14:paraId="410204B2" w14:textId="77777777" w:rsidR="003F2A2F" w:rsidRPr="008B1DC3" w:rsidRDefault="003F2A2F" w:rsidP="003F2A2F">
            <w:pPr>
              <w:pBdr>
                <w:top w:val="nil"/>
                <w:left w:val="nil"/>
                <w:bottom w:val="nil"/>
                <w:right w:val="nil"/>
                <w:between w:val="nil"/>
              </w:pBdr>
              <w:spacing w:after="0" w:line="280" w:lineRule="atLeast"/>
              <w:jc w:val="both"/>
              <w:rPr>
                <w:rFonts w:asciiTheme="minorBidi" w:eastAsia="Times New Roman" w:hAnsiTheme="minorBidi" w:cstheme="minorBidi"/>
                <w:b/>
                <w:bCs/>
                <w:lang w:val="af"/>
              </w:rPr>
            </w:pPr>
            <w:r w:rsidRPr="008B1DC3">
              <w:rPr>
                <w:rFonts w:asciiTheme="minorBidi" w:eastAsia="Times New Roman" w:hAnsiTheme="minorBidi" w:cstheme="minorBidi"/>
                <w:b/>
                <w:bCs/>
                <w:lang w:val="af"/>
              </w:rPr>
              <w:t>Labai gerai</w:t>
            </w:r>
          </w:p>
          <w:p w14:paraId="3F83994B" w14:textId="7C3B6D32"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lang w:val="af"/>
              </w:rPr>
            </w:pPr>
            <w:r w:rsidRPr="008B1DC3">
              <w:rPr>
                <w:rFonts w:asciiTheme="minorBidi" w:eastAsia="Times New Roman" w:hAnsiTheme="minorBidi" w:cstheme="minorBidi"/>
                <w:lang w:val="af"/>
              </w:rPr>
              <w:t>(4 balai)</w:t>
            </w:r>
          </w:p>
        </w:tc>
        <w:tc>
          <w:tcPr>
            <w:tcW w:w="6675" w:type="dxa"/>
            <w:tcBorders>
              <w:top w:val="nil"/>
              <w:left w:val="single" w:sz="8" w:space="0" w:color="000000" w:themeColor="text1"/>
              <w:bottom w:val="single" w:sz="8" w:space="0" w:color="000000" w:themeColor="text1"/>
              <w:right w:val="single" w:sz="8" w:space="0" w:color="000000" w:themeColor="text1"/>
            </w:tcBorders>
            <w:tcMar>
              <w:left w:w="57" w:type="dxa"/>
              <w:right w:w="57" w:type="dxa"/>
            </w:tcMar>
          </w:tcPr>
          <w:p w14:paraId="4E25BF8E" w14:textId="20BD8E49"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Papuošimo elementai kokybiški, naudojamos medžiagos tvarios (ne mažiau kaip 80 procentų tvarių medžiagų), pateikti skaičiavimai (procentais), įrodantys atitikimą reikalaujamam naudojamų tvarių medžiagų procentui, pateikti medžiagų tvarumą pagrindžiantys dokumentai. Siūlomi konstruktyvų, tvirtinimo detalių sprendimai yra racionalūs, nesudėtingai įgyvendinami.</w:t>
            </w:r>
          </w:p>
        </w:tc>
      </w:tr>
      <w:tr w:rsidR="003F2A2F" w:rsidRPr="008B1DC3" w14:paraId="630E077C" w14:textId="77777777" w:rsidTr="527AD7F7">
        <w:trPr>
          <w:trHeight w:val="15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439DF3F6" w14:textId="37F732F3"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color w:val="000000" w:themeColor="text1"/>
                <w:lang w:val="af"/>
              </w:rPr>
              <w:t>10.</w:t>
            </w:r>
          </w:p>
        </w:tc>
        <w:tc>
          <w:tcPr>
            <w:tcW w:w="2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553B7C00" w14:textId="77777777" w:rsidR="003F2A2F" w:rsidRPr="008B1DC3" w:rsidRDefault="003F2A2F" w:rsidP="003F2A2F">
            <w:pPr>
              <w:pBdr>
                <w:top w:val="nil"/>
                <w:left w:val="nil"/>
                <w:bottom w:val="nil"/>
                <w:right w:val="nil"/>
                <w:between w:val="nil"/>
              </w:pBdr>
              <w:spacing w:after="0" w:line="280" w:lineRule="atLeast"/>
              <w:jc w:val="both"/>
              <w:rPr>
                <w:rFonts w:asciiTheme="minorBidi" w:eastAsia="Times New Roman" w:hAnsiTheme="minorBidi" w:cstheme="minorBidi"/>
                <w:b/>
                <w:bCs/>
                <w:lang w:val="af"/>
              </w:rPr>
            </w:pPr>
            <w:r w:rsidRPr="008B1DC3">
              <w:rPr>
                <w:rFonts w:asciiTheme="minorBidi" w:eastAsia="Times New Roman" w:hAnsiTheme="minorBidi" w:cstheme="minorBidi"/>
                <w:b/>
                <w:bCs/>
                <w:lang w:val="af"/>
              </w:rPr>
              <w:t>Gerai</w:t>
            </w:r>
          </w:p>
          <w:p w14:paraId="4EE5C9A5" w14:textId="64D170C5"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lang w:val="af"/>
              </w:rPr>
              <w:t>(3 balai)</w:t>
            </w:r>
          </w:p>
        </w:tc>
        <w:tc>
          <w:tcPr>
            <w:tcW w:w="667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3117C377" w14:textId="7024750A"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Papuošimo elementai kokybiški, naudojamos medžiagos tvarios (ne mažiau kaip 60 procentų tvarių medžiagų), pateikti skaičiavimai (procentais), įrodantys atitikimą reikalaujamam naudojamų tvarių medžiagų procentui, pateikti medžiagų tvarumą pagrindžiantys dokumentai. Siūlomi konstruktyvų, tvirtinimo detalių sprendimai tikėtina nesudėtingai įgyvendinami.</w:t>
            </w:r>
          </w:p>
        </w:tc>
      </w:tr>
      <w:tr w:rsidR="003F2A2F" w:rsidRPr="008B1DC3" w14:paraId="61ED991D" w14:textId="77777777" w:rsidTr="527AD7F7">
        <w:trPr>
          <w:trHeight w:val="15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0DC49527" w14:textId="06B749B4"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color w:val="000000" w:themeColor="text1"/>
                <w:lang w:val="af"/>
              </w:rPr>
              <w:t>11.</w:t>
            </w:r>
          </w:p>
        </w:tc>
        <w:tc>
          <w:tcPr>
            <w:tcW w:w="2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2A119233" w14:textId="77777777" w:rsidR="003F2A2F" w:rsidRPr="008B1DC3" w:rsidRDefault="003F2A2F" w:rsidP="003F2A2F">
            <w:pPr>
              <w:pBdr>
                <w:top w:val="nil"/>
                <w:left w:val="nil"/>
                <w:bottom w:val="nil"/>
                <w:right w:val="nil"/>
                <w:between w:val="nil"/>
              </w:pBdr>
              <w:spacing w:after="0" w:line="280" w:lineRule="atLeast"/>
              <w:jc w:val="both"/>
              <w:rPr>
                <w:rFonts w:asciiTheme="minorBidi" w:eastAsia="Times New Roman" w:hAnsiTheme="minorBidi" w:cstheme="minorBidi"/>
                <w:b/>
                <w:bCs/>
                <w:lang w:val="af"/>
              </w:rPr>
            </w:pPr>
            <w:r w:rsidRPr="008B1DC3">
              <w:rPr>
                <w:rFonts w:asciiTheme="minorBidi" w:eastAsia="Times New Roman" w:hAnsiTheme="minorBidi" w:cstheme="minorBidi"/>
                <w:b/>
                <w:bCs/>
                <w:lang w:val="af"/>
              </w:rPr>
              <w:t>Vidutiniškai</w:t>
            </w:r>
          </w:p>
          <w:p w14:paraId="3069EE1B" w14:textId="04048DFD"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lang w:val="af"/>
              </w:rPr>
              <w:t>(2 balai)</w:t>
            </w:r>
          </w:p>
        </w:tc>
        <w:tc>
          <w:tcPr>
            <w:tcW w:w="667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0AB8FFE5" w14:textId="5827B320"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lt"/>
              </w:rPr>
            </w:pPr>
            <w:r w:rsidRPr="008B1DC3">
              <w:rPr>
                <w:rFonts w:asciiTheme="minorBidi" w:eastAsia="Times New Roman" w:hAnsiTheme="minorBidi" w:cstheme="minorBidi"/>
                <w:color w:val="000000" w:themeColor="text1"/>
                <w:lang w:val="lt"/>
              </w:rPr>
              <w:t>Papuošimo elementai pakankamai kokybiški, naudojamos medžiagos gana tvarios (ne mažiau kaip 40 procentų tvarių medžiagų), pateikti medžiagų tvarumą pagrindžiantys dokumentai, tačiau nepateikti skaičiavimai (procentais), įrodantys atitikimą reikalaujamam naudojamų tvarių medžiagų procentui. Siūlomi konstruktyvų, tvirtinimo detalių sprendimai yra gana sudėtingi, tačiau tikėtina įgyvendinami.</w:t>
            </w:r>
          </w:p>
        </w:tc>
      </w:tr>
      <w:tr w:rsidR="003F2A2F" w:rsidRPr="008B1DC3" w14:paraId="1C6FF13D" w14:textId="77777777" w:rsidTr="527AD7F7">
        <w:trPr>
          <w:trHeight w:val="555"/>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221ADC79" w14:textId="2CED1CFC"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color w:val="000000" w:themeColor="text1"/>
                <w:lang w:val="af"/>
              </w:rPr>
              <w:t>12.</w:t>
            </w:r>
          </w:p>
        </w:tc>
        <w:tc>
          <w:tcPr>
            <w:tcW w:w="2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5B8937D4" w14:textId="77777777" w:rsidR="003F2A2F" w:rsidRPr="008B1DC3" w:rsidRDefault="003F2A2F" w:rsidP="003F2A2F">
            <w:pPr>
              <w:pBdr>
                <w:top w:val="nil"/>
                <w:left w:val="nil"/>
                <w:bottom w:val="nil"/>
                <w:right w:val="nil"/>
                <w:between w:val="nil"/>
              </w:pBdr>
              <w:spacing w:after="0" w:line="280" w:lineRule="atLeast"/>
              <w:jc w:val="both"/>
              <w:rPr>
                <w:rFonts w:asciiTheme="minorBidi" w:eastAsia="Times New Roman" w:hAnsiTheme="minorBidi" w:cstheme="minorBidi"/>
                <w:b/>
                <w:bCs/>
                <w:lang w:val="af"/>
              </w:rPr>
            </w:pPr>
            <w:r w:rsidRPr="008B1DC3">
              <w:rPr>
                <w:rFonts w:asciiTheme="minorBidi" w:eastAsia="Times New Roman" w:hAnsiTheme="minorBidi" w:cstheme="minorBidi"/>
                <w:b/>
                <w:bCs/>
                <w:lang w:val="af"/>
              </w:rPr>
              <w:t>Silpnai</w:t>
            </w:r>
          </w:p>
          <w:p w14:paraId="0C2183D3" w14:textId="5E4F940A"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color w:val="000000" w:themeColor="text1"/>
                <w:lang w:val="af"/>
              </w:rPr>
            </w:pPr>
            <w:r w:rsidRPr="008B1DC3">
              <w:rPr>
                <w:rFonts w:asciiTheme="minorBidi" w:eastAsia="Times New Roman" w:hAnsiTheme="minorBidi" w:cstheme="minorBidi"/>
                <w:lang w:val="af"/>
              </w:rPr>
              <w:t>(1 balas)</w:t>
            </w:r>
          </w:p>
        </w:tc>
        <w:tc>
          <w:tcPr>
            <w:tcW w:w="667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57" w:type="dxa"/>
              <w:right w:w="57" w:type="dxa"/>
            </w:tcMar>
          </w:tcPr>
          <w:p w14:paraId="45C720FA" w14:textId="18D9F11A" w:rsidR="003F2A2F" w:rsidRPr="008B1DC3" w:rsidRDefault="003F2A2F"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 xml:space="preserve">Papuošimo elementų kokybė prasta, naudojamos medžiagos netvarios (arba naudojama mažiau kaip 40 procentų tvarių medžiagų) </w:t>
            </w:r>
            <w:r w:rsidRPr="008B1DC3">
              <w:rPr>
                <w:rFonts w:asciiTheme="minorBidi" w:eastAsia="Times New Roman" w:hAnsiTheme="minorBidi" w:cstheme="minorBidi"/>
                <w:color w:val="000000" w:themeColor="text1"/>
                <w:lang w:val="lt"/>
              </w:rPr>
              <w:t>ir (ar) nepateikti skaičiavimai (procentais),</w:t>
            </w:r>
            <w:r w:rsidRPr="008B1DC3">
              <w:rPr>
                <w:rFonts w:asciiTheme="minorBidi" w:eastAsia="Times New Roman" w:hAnsiTheme="minorBidi" w:cstheme="minorBidi"/>
                <w:lang w:val="lt"/>
              </w:rPr>
              <w:t xml:space="preserve"> </w:t>
            </w:r>
            <w:r w:rsidRPr="008B1DC3">
              <w:rPr>
                <w:rFonts w:asciiTheme="minorBidi" w:eastAsia="Times New Roman" w:hAnsiTheme="minorBidi" w:cstheme="minorBidi"/>
                <w:color w:val="000000" w:themeColor="text1"/>
                <w:lang w:val="lt"/>
              </w:rPr>
              <w:t xml:space="preserve">įrodantys atitikimą reikalaujamam naudojamų tvarių medžiagų procentui </w:t>
            </w:r>
            <w:r w:rsidRPr="008B1DC3">
              <w:rPr>
                <w:rFonts w:asciiTheme="minorBidi" w:eastAsia="Times New Roman" w:hAnsiTheme="minorBidi" w:cstheme="minorBidi"/>
                <w:lang w:val="lt"/>
              </w:rPr>
              <w:t>ir (ar) ne</w:t>
            </w:r>
            <w:r w:rsidRPr="008B1DC3">
              <w:rPr>
                <w:rFonts w:asciiTheme="minorBidi" w:eastAsia="Times New Roman" w:hAnsiTheme="minorBidi" w:cstheme="minorBidi"/>
                <w:color w:val="000000" w:themeColor="text1"/>
                <w:lang w:val="lt"/>
              </w:rPr>
              <w:t>pateikti medžiagų tvarumą pagrindžiantys dokumentai</w:t>
            </w:r>
            <w:r w:rsidRPr="008B1DC3">
              <w:rPr>
                <w:rFonts w:asciiTheme="minorBidi" w:eastAsia="Times New Roman" w:hAnsiTheme="minorBidi" w:cstheme="minorBidi"/>
                <w:lang w:val="lt"/>
              </w:rPr>
              <w:t>. Siūlomi konstruktyvų, tvirtinimo detalių  sprendiniai yra sudėtingi, sunkiai įgyvendinami.</w:t>
            </w:r>
          </w:p>
        </w:tc>
      </w:tr>
    </w:tbl>
    <w:p w14:paraId="798D7399" w14:textId="3C26B191" w:rsidR="490CC3AA" w:rsidRPr="008B1DC3" w:rsidRDefault="490CC3AA">
      <w:p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8B1DC3">
        <w:rPr>
          <w:rFonts w:asciiTheme="minorBidi" w:eastAsia="Times New Roman" w:hAnsiTheme="minorBidi" w:cstheme="minorBidi"/>
          <w:lang w:val="lt"/>
        </w:rPr>
        <w:t xml:space="preserve"> </w:t>
      </w:r>
    </w:p>
    <w:p w14:paraId="6645F6D9" w14:textId="46E648C4" w:rsidR="00773FAE" w:rsidRPr="003B787D" w:rsidRDefault="0024787B" w:rsidP="5B045F19">
      <w:pPr>
        <w:pBdr>
          <w:top w:val="nil"/>
          <w:left w:val="nil"/>
          <w:bottom w:val="nil"/>
          <w:right w:val="nil"/>
          <w:between w:val="nil"/>
        </w:pBdr>
        <w:spacing w:after="0" w:line="280" w:lineRule="atLeast"/>
        <w:jc w:val="both"/>
        <w:rPr>
          <w:rFonts w:asciiTheme="minorBidi" w:eastAsia="Times New Roman" w:hAnsiTheme="minorBidi" w:cstheme="minorBidi"/>
          <w:b/>
          <w:bCs/>
          <w:lang w:val="lt"/>
        </w:rPr>
      </w:pPr>
      <w:r w:rsidRPr="5B045F19">
        <w:rPr>
          <w:rFonts w:asciiTheme="minorBidi" w:eastAsia="Times New Roman" w:hAnsiTheme="minorBidi" w:cstheme="minorBidi"/>
          <w:b/>
          <w:bCs/>
          <w:lang w:val="lt"/>
        </w:rPr>
        <w:t xml:space="preserve">PASTABA: </w:t>
      </w:r>
      <w:r w:rsidR="007E1100" w:rsidRPr="5B045F19">
        <w:rPr>
          <w:rFonts w:asciiTheme="minorBidi" w:eastAsia="Times New Roman" w:hAnsiTheme="minorBidi" w:cstheme="minorBidi"/>
          <w:b/>
          <w:bCs/>
          <w:lang w:val="lt"/>
        </w:rPr>
        <w:t xml:space="preserve">Tiekėjo, surinkusio mažiau nei </w:t>
      </w:r>
      <w:r w:rsidR="004406F2" w:rsidRPr="5B045F19">
        <w:rPr>
          <w:rFonts w:asciiTheme="minorBidi" w:eastAsia="Times New Roman" w:hAnsiTheme="minorBidi" w:cstheme="minorBidi"/>
          <w:b/>
          <w:bCs/>
          <w:lang w:val="lt"/>
        </w:rPr>
        <w:t>4</w:t>
      </w:r>
      <w:r w:rsidR="00B56639" w:rsidRPr="5B045F19">
        <w:rPr>
          <w:rFonts w:asciiTheme="minorBidi" w:eastAsia="Times New Roman" w:hAnsiTheme="minorBidi" w:cstheme="minorBidi"/>
          <w:b/>
          <w:bCs/>
          <w:lang w:val="lt"/>
        </w:rPr>
        <w:t>0</w:t>
      </w:r>
      <w:r w:rsidR="007E1100" w:rsidRPr="5B045F19">
        <w:rPr>
          <w:rFonts w:asciiTheme="minorBidi" w:eastAsia="Times New Roman" w:hAnsiTheme="minorBidi" w:cstheme="minorBidi"/>
          <w:b/>
          <w:bCs/>
          <w:lang w:val="lt"/>
        </w:rPr>
        <w:t xml:space="preserve"> balus</w:t>
      </w:r>
      <w:r w:rsidR="00AE1F4F" w:rsidRPr="5B045F19">
        <w:rPr>
          <w:rFonts w:asciiTheme="minorBidi" w:eastAsia="Times New Roman" w:hAnsiTheme="minorBidi" w:cstheme="minorBidi"/>
          <w:b/>
          <w:bCs/>
          <w:lang w:val="lt"/>
        </w:rPr>
        <w:t xml:space="preserve"> už</w:t>
      </w:r>
      <w:r w:rsidR="003D6B56">
        <w:rPr>
          <w:rFonts w:asciiTheme="minorBidi" w:eastAsia="Times New Roman" w:hAnsiTheme="minorBidi" w:cstheme="minorBidi"/>
          <w:b/>
          <w:bCs/>
          <w:lang w:val="lt"/>
        </w:rPr>
        <w:t xml:space="preserve"> visus</w:t>
      </w:r>
      <w:r w:rsidR="00561931" w:rsidRPr="5B045F19">
        <w:rPr>
          <w:rFonts w:asciiTheme="minorBidi" w:eastAsia="Times New Roman" w:hAnsiTheme="minorBidi" w:cstheme="minorBidi"/>
          <w:b/>
          <w:bCs/>
          <w:lang w:val="lt"/>
        </w:rPr>
        <w:t xml:space="preserve"> K</w:t>
      </w:r>
      <w:r w:rsidR="00561931" w:rsidRPr="5B045F19">
        <w:rPr>
          <w:rFonts w:asciiTheme="minorBidi" w:eastAsia="Times New Roman" w:hAnsiTheme="minorBidi" w:cstheme="minorBidi"/>
          <w:b/>
          <w:bCs/>
          <w:vertAlign w:val="subscript"/>
          <w:lang w:val="lt"/>
        </w:rPr>
        <w:t>1</w:t>
      </w:r>
      <w:r w:rsidR="00561931" w:rsidRPr="5B045F19">
        <w:rPr>
          <w:rFonts w:asciiTheme="minorBidi" w:eastAsia="Times New Roman" w:hAnsiTheme="minorBidi" w:cstheme="minorBidi"/>
          <w:b/>
          <w:bCs/>
          <w:lang w:val="lt"/>
        </w:rPr>
        <w:t>-K</w:t>
      </w:r>
      <w:r w:rsidR="00561931" w:rsidRPr="5B045F19">
        <w:rPr>
          <w:rFonts w:asciiTheme="minorBidi" w:eastAsia="Times New Roman" w:hAnsiTheme="minorBidi" w:cstheme="minorBidi"/>
          <w:b/>
          <w:bCs/>
          <w:vertAlign w:val="subscript"/>
          <w:lang w:val="lt"/>
        </w:rPr>
        <w:t>3</w:t>
      </w:r>
      <w:r w:rsidR="00561931" w:rsidRPr="5B045F19">
        <w:rPr>
          <w:rFonts w:asciiTheme="minorBidi" w:eastAsia="Times New Roman" w:hAnsiTheme="minorBidi" w:cstheme="minorBidi"/>
          <w:b/>
          <w:bCs/>
          <w:lang w:val="lt"/>
        </w:rPr>
        <w:t xml:space="preserve"> kriterij</w:t>
      </w:r>
      <w:r w:rsidRPr="5B045F19">
        <w:rPr>
          <w:rFonts w:asciiTheme="minorBidi" w:eastAsia="Times New Roman" w:hAnsiTheme="minorBidi" w:cstheme="minorBidi"/>
          <w:b/>
          <w:bCs/>
          <w:lang w:val="lt"/>
        </w:rPr>
        <w:t>us</w:t>
      </w:r>
      <w:r w:rsidR="008A4E3E">
        <w:rPr>
          <w:rFonts w:asciiTheme="minorBidi" w:eastAsia="Times New Roman" w:hAnsiTheme="minorBidi" w:cstheme="minorBidi"/>
          <w:b/>
          <w:bCs/>
          <w:lang w:val="lt"/>
        </w:rPr>
        <w:t xml:space="preserve"> bendrai</w:t>
      </w:r>
      <w:r w:rsidR="00B519BF" w:rsidRPr="5B045F19">
        <w:rPr>
          <w:rFonts w:asciiTheme="minorBidi" w:eastAsia="Times New Roman" w:hAnsiTheme="minorBidi" w:cstheme="minorBidi"/>
          <w:b/>
          <w:bCs/>
          <w:lang w:val="lt"/>
        </w:rPr>
        <w:t>,</w:t>
      </w:r>
      <w:r w:rsidR="00B56639" w:rsidRPr="5B045F19">
        <w:rPr>
          <w:rFonts w:asciiTheme="minorBidi" w:eastAsia="Times New Roman" w:hAnsiTheme="minorBidi" w:cstheme="minorBidi"/>
          <w:b/>
          <w:bCs/>
          <w:lang w:val="lt"/>
        </w:rPr>
        <w:t xml:space="preserve"> </w:t>
      </w:r>
      <w:r w:rsidR="00561931" w:rsidRPr="5B045F19">
        <w:rPr>
          <w:rFonts w:asciiTheme="minorBidi" w:eastAsia="Times New Roman" w:hAnsiTheme="minorBidi" w:cstheme="minorBidi"/>
          <w:b/>
          <w:bCs/>
          <w:lang w:val="lt"/>
        </w:rPr>
        <w:t>pasiūlymas</w:t>
      </w:r>
      <w:r w:rsidR="00B519BF" w:rsidRPr="5B045F19">
        <w:rPr>
          <w:rFonts w:asciiTheme="minorBidi" w:eastAsia="Times New Roman" w:hAnsiTheme="minorBidi" w:cstheme="minorBidi"/>
          <w:b/>
          <w:bCs/>
          <w:lang w:val="lt"/>
        </w:rPr>
        <w:t xml:space="preserve"> laikomas neatitinkančiu pirkimo dokumentų reikalavimų, atmetamas ir toliau nevertinamas.</w:t>
      </w:r>
    </w:p>
    <w:p w14:paraId="62C54318" w14:textId="77777777" w:rsidR="00CC4083" w:rsidRPr="008B1DC3" w:rsidRDefault="00CC4083" w:rsidP="0095273C">
      <w:pPr>
        <w:pBdr>
          <w:top w:val="nil"/>
          <w:left w:val="nil"/>
          <w:bottom w:val="nil"/>
          <w:right w:val="nil"/>
          <w:between w:val="nil"/>
        </w:pBdr>
        <w:spacing w:after="0" w:line="280" w:lineRule="atLeast"/>
        <w:jc w:val="both"/>
        <w:rPr>
          <w:rFonts w:asciiTheme="minorBidi" w:eastAsia="Times New Roman" w:hAnsiTheme="minorBidi" w:cstheme="minorBidi"/>
          <w:lang w:val="lt"/>
        </w:rPr>
      </w:pPr>
    </w:p>
    <w:p w14:paraId="40CF43D4" w14:textId="23AA5D64" w:rsidR="490CC3AA" w:rsidRPr="0024787B" w:rsidRDefault="0024787B" w:rsidP="0024787B">
      <w:pPr>
        <w:numPr>
          <w:ilvl w:val="0"/>
          <w:numId w:val="3"/>
        </w:numPr>
        <w:pBdr>
          <w:top w:val="nil"/>
          <w:left w:val="nil"/>
          <w:bottom w:val="nil"/>
          <w:right w:val="nil"/>
          <w:between w:val="nil"/>
        </w:pBdr>
        <w:spacing w:after="0" w:line="280" w:lineRule="atLeast"/>
        <w:jc w:val="both"/>
        <w:rPr>
          <w:rFonts w:asciiTheme="minorBidi" w:eastAsia="Times New Roman" w:hAnsiTheme="minorBidi" w:cstheme="minorBidi"/>
          <w:lang w:val="lt"/>
        </w:rPr>
      </w:pPr>
      <w:r w:rsidRPr="0024787B">
        <w:rPr>
          <w:rFonts w:asciiTheme="minorBidi" w:eastAsia="Times New Roman" w:hAnsiTheme="minorBidi" w:cstheme="minorBidi"/>
          <w:lang w:val="lt"/>
        </w:rPr>
        <w:lastRenderedPageBreak/>
        <w:t>K</w:t>
      </w:r>
      <w:r w:rsidR="490CC3AA" w:rsidRPr="0024787B">
        <w:rPr>
          <w:rFonts w:asciiTheme="minorBidi" w:eastAsia="Times New Roman" w:hAnsiTheme="minorBidi" w:cstheme="minorBidi"/>
          <w:lang w:val="lt"/>
        </w:rPr>
        <w:t xml:space="preserve">omisija įvertina visus </w:t>
      </w:r>
      <w:r w:rsidR="00E135BA" w:rsidRPr="0024787B">
        <w:rPr>
          <w:rFonts w:asciiTheme="minorBidi" w:eastAsia="Times New Roman" w:hAnsiTheme="minorBidi" w:cstheme="minorBidi"/>
          <w:lang w:val="lt"/>
        </w:rPr>
        <w:t xml:space="preserve">pirkimo </w:t>
      </w:r>
      <w:r w:rsidR="490CC3AA" w:rsidRPr="0024787B">
        <w:rPr>
          <w:rFonts w:asciiTheme="minorBidi" w:eastAsia="Times New Roman" w:hAnsiTheme="minorBidi" w:cstheme="minorBidi"/>
          <w:lang w:val="lt"/>
        </w:rPr>
        <w:t xml:space="preserve">pasiūlymus, kurie atitinka </w:t>
      </w:r>
      <w:r w:rsidR="00E135BA" w:rsidRPr="0024787B">
        <w:rPr>
          <w:rFonts w:asciiTheme="minorBidi" w:eastAsia="Times New Roman" w:hAnsiTheme="minorBidi" w:cstheme="minorBidi"/>
          <w:lang w:val="lt"/>
        </w:rPr>
        <w:t xml:space="preserve">pirkimo </w:t>
      </w:r>
      <w:r w:rsidR="490CC3AA" w:rsidRPr="0024787B">
        <w:rPr>
          <w:rFonts w:asciiTheme="minorBidi" w:eastAsia="Times New Roman" w:hAnsiTheme="minorBidi" w:cstheme="minorBidi"/>
          <w:lang w:val="lt"/>
        </w:rPr>
        <w:t>sąlygose išdėstytus reikalavimus</w:t>
      </w:r>
      <w:r w:rsidRPr="0024787B">
        <w:rPr>
          <w:rFonts w:asciiTheme="minorBidi" w:eastAsia="Times New Roman" w:hAnsiTheme="minorBidi" w:cstheme="minorBidi"/>
          <w:lang w:val="lt"/>
        </w:rPr>
        <w:t xml:space="preserve"> </w:t>
      </w:r>
      <w:r>
        <w:rPr>
          <w:rFonts w:asciiTheme="minorBidi" w:eastAsia="Times New Roman" w:hAnsiTheme="minorBidi" w:cstheme="minorBidi"/>
          <w:lang w:val="lt"/>
        </w:rPr>
        <w:t>ir</w:t>
      </w:r>
      <w:r w:rsidR="490CC3AA" w:rsidRPr="0024787B">
        <w:rPr>
          <w:rFonts w:asciiTheme="minorBidi" w:eastAsia="Times New Roman" w:hAnsiTheme="minorBidi" w:cstheme="minorBidi"/>
          <w:lang w:val="lt"/>
        </w:rPr>
        <w:t xml:space="preserve"> skiria galutinius balus (</w:t>
      </w:r>
      <w:r w:rsidR="490CC3AA" w:rsidRPr="0024787B">
        <w:rPr>
          <w:rFonts w:asciiTheme="minorBidi" w:eastAsia="Times New Roman" w:hAnsiTheme="minorBidi" w:cstheme="minorBidi"/>
          <w:b/>
          <w:bCs/>
          <w:lang w:val="lt"/>
        </w:rPr>
        <w:t>T</w:t>
      </w:r>
      <w:r w:rsidR="490CC3AA" w:rsidRPr="0024787B">
        <w:rPr>
          <w:rFonts w:asciiTheme="minorBidi" w:eastAsia="Times New Roman" w:hAnsiTheme="minorBidi" w:cstheme="minorBidi"/>
          <w:lang w:val="lt"/>
        </w:rPr>
        <w:t xml:space="preserve">). </w:t>
      </w:r>
    </w:p>
    <w:p w14:paraId="627712B7" w14:textId="4AE4D4F5" w:rsidR="235867FB" w:rsidRPr="008B1DC3" w:rsidRDefault="235867FB" w:rsidP="5B045F19">
      <w:pPr>
        <w:numPr>
          <w:ilvl w:val="0"/>
          <w:numId w:val="3"/>
        </w:numPr>
        <w:pBdr>
          <w:top w:val="nil"/>
          <w:left w:val="nil"/>
          <w:bottom w:val="nil"/>
          <w:right w:val="nil"/>
          <w:between w:val="nil"/>
        </w:pBdr>
        <w:spacing w:after="0" w:line="280" w:lineRule="atLeast"/>
        <w:jc w:val="both"/>
        <w:rPr>
          <w:rFonts w:asciiTheme="minorBidi" w:eastAsia="Times New Roman" w:hAnsiTheme="minorBidi" w:cstheme="minorBidi"/>
          <w:lang w:val="lt"/>
        </w:rPr>
      </w:pPr>
      <w:r w:rsidRPr="5B045F19">
        <w:rPr>
          <w:rFonts w:asciiTheme="minorBidi" w:eastAsia="Times New Roman" w:hAnsiTheme="minorBidi" w:cstheme="minorBidi"/>
          <w:lang w:val="lt"/>
        </w:rPr>
        <w:t>A</w:t>
      </w:r>
      <w:r w:rsidR="490CC3AA" w:rsidRPr="5B045F19">
        <w:rPr>
          <w:rFonts w:asciiTheme="minorBidi" w:eastAsia="Times New Roman" w:hAnsiTheme="minorBidi" w:cstheme="minorBidi"/>
          <w:lang w:val="lt"/>
        </w:rPr>
        <w:t xml:space="preserve">pie Komisijos posėdį, kuriame bus susipažįstama su elektroninėmis priemonėmis gautais </w:t>
      </w:r>
      <w:r w:rsidR="00C12290" w:rsidRPr="5B045F19">
        <w:rPr>
          <w:rFonts w:asciiTheme="minorBidi" w:eastAsia="Times New Roman" w:hAnsiTheme="minorBidi" w:cstheme="minorBidi"/>
          <w:lang w:val="lt"/>
        </w:rPr>
        <w:t xml:space="preserve">pirkimo </w:t>
      </w:r>
      <w:r w:rsidR="00C37270" w:rsidRPr="5B045F19">
        <w:rPr>
          <w:rFonts w:asciiTheme="minorBidi" w:eastAsia="Times New Roman" w:hAnsiTheme="minorBidi" w:cstheme="minorBidi"/>
          <w:lang w:val="lt"/>
        </w:rPr>
        <w:t>kainos</w:t>
      </w:r>
      <w:r w:rsidR="490CC3AA" w:rsidRPr="5B045F19">
        <w:rPr>
          <w:rFonts w:asciiTheme="minorBidi" w:eastAsia="Times New Roman" w:hAnsiTheme="minorBidi" w:cstheme="minorBidi"/>
          <w:lang w:val="lt"/>
        </w:rPr>
        <w:t xml:space="preserve"> pasiūlym</w:t>
      </w:r>
      <w:r w:rsidR="00C37270" w:rsidRPr="5B045F19">
        <w:rPr>
          <w:rFonts w:asciiTheme="minorBidi" w:eastAsia="Times New Roman" w:hAnsiTheme="minorBidi" w:cstheme="minorBidi"/>
          <w:lang w:val="lt"/>
        </w:rPr>
        <w:t>ais (2B vokai)</w:t>
      </w:r>
      <w:r w:rsidR="490CC3AA" w:rsidRPr="5B045F19">
        <w:rPr>
          <w:rFonts w:asciiTheme="minorBidi" w:eastAsia="Times New Roman" w:hAnsiTheme="minorBidi" w:cstheme="minorBidi"/>
          <w:lang w:val="lt"/>
        </w:rPr>
        <w:t xml:space="preserve">, ne vėliau kaip prieš </w:t>
      </w:r>
      <w:r w:rsidR="490CC3AA" w:rsidRPr="5B045F19">
        <w:rPr>
          <w:rFonts w:asciiTheme="minorBidi" w:eastAsia="Times New Roman" w:hAnsiTheme="minorBidi" w:cstheme="minorBidi"/>
          <w:b/>
          <w:bCs/>
          <w:lang w:val="lt"/>
        </w:rPr>
        <w:t>2</w:t>
      </w:r>
      <w:r w:rsidR="490CC3AA" w:rsidRPr="5B045F19">
        <w:rPr>
          <w:rFonts w:asciiTheme="minorBidi" w:eastAsia="Times New Roman" w:hAnsiTheme="minorBidi" w:cstheme="minorBidi"/>
          <w:lang w:val="lt"/>
        </w:rPr>
        <w:t xml:space="preserve"> (dvi) dienas iki šio posėdžio raštu CVP IS priemonėmis praneša visiems  pasiūlymus pateikusiems dalyviams. Pranešime nurodoma susipažinimo su elektroninėmis priemonėmis gautais </w:t>
      </w:r>
      <w:r w:rsidR="00C37270" w:rsidRPr="5B045F19">
        <w:rPr>
          <w:rFonts w:asciiTheme="minorBidi" w:eastAsia="Times New Roman" w:hAnsiTheme="minorBidi" w:cstheme="minorBidi"/>
          <w:lang w:val="lt"/>
        </w:rPr>
        <w:t>pirkimo</w:t>
      </w:r>
      <w:r w:rsidR="00BE7109" w:rsidRPr="5B045F19">
        <w:rPr>
          <w:rFonts w:asciiTheme="minorBidi" w:eastAsia="Times New Roman" w:hAnsiTheme="minorBidi" w:cstheme="minorBidi"/>
          <w:lang w:val="lt"/>
        </w:rPr>
        <w:t xml:space="preserve"> kainos</w:t>
      </w:r>
      <w:r w:rsidR="490CC3AA" w:rsidRPr="5B045F19">
        <w:rPr>
          <w:rFonts w:asciiTheme="minorBidi" w:eastAsia="Times New Roman" w:hAnsiTheme="minorBidi" w:cstheme="minorBidi"/>
          <w:lang w:val="lt"/>
        </w:rPr>
        <w:t xml:space="preserve"> pasiūlym</w:t>
      </w:r>
      <w:r w:rsidR="00BE7109" w:rsidRPr="5B045F19">
        <w:rPr>
          <w:rFonts w:asciiTheme="minorBidi" w:eastAsia="Times New Roman" w:hAnsiTheme="minorBidi" w:cstheme="minorBidi"/>
          <w:lang w:val="lt"/>
        </w:rPr>
        <w:t>ais (2B vokai)</w:t>
      </w:r>
      <w:r w:rsidR="490CC3AA" w:rsidRPr="5B045F19">
        <w:rPr>
          <w:rFonts w:asciiTheme="minorBidi" w:eastAsia="Times New Roman" w:hAnsiTheme="minorBidi" w:cstheme="minorBidi"/>
          <w:lang w:val="lt"/>
        </w:rPr>
        <w:t xml:space="preserve"> vieta, diena, valanda ir minutė. Susipažinimo su elektroninėmis priemonėmis gautais </w:t>
      </w:r>
      <w:r w:rsidR="00BE7109" w:rsidRPr="5B045F19">
        <w:rPr>
          <w:rFonts w:asciiTheme="minorBidi" w:eastAsia="Times New Roman" w:hAnsiTheme="minorBidi" w:cstheme="minorBidi"/>
          <w:lang w:val="lt"/>
        </w:rPr>
        <w:t>pirkimo kainos pasiūlymais (2B vokai)</w:t>
      </w:r>
      <w:r w:rsidR="490CC3AA" w:rsidRPr="5B045F19">
        <w:rPr>
          <w:rFonts w:asciiTheme="minorBidi" w:eastAsia="Times New Roman" w:hAnsiTheme="minorBidi" w:cstheme="minorBidi"/>
          <w:lang w:val="lt"/>
        </w:rPr>
        <w:t>procedūra vyksta tiekėjams nedalyvaujant.</w:t>
      </w:r>
    </w:p>
    <w:p w14:paraId="7B0B72FB" w14:textId="5ACC9715" w:rsidR="490CC3AA" w:rsidRPr="008B1DC3" w:rsidRDefault="490CC3AA" w:rsidP="008A4E3E">
      <w:pPr>
        <w:pBdr>
          <w:top w:val="nil"/>
          <w:left w:val="nil"/>
          <w:bottom w:val="nil"/>
          <w:right w:val="nil"/>
          <w:between w:val="nil"/>
        </w:pBdr>
        <w:spacing w:after="0" w:line="280" w:lineRule="atLeast"/>
        <w:ind w:left="717"/>
        <w:jc w:val="both"/>
        <w:rPr>
          <w:rFonts w:asciiTheme="minorBidi" w:eastAsia="Times New Roman" w:hAnsiTheme="minorBidi" w:cstheme="minorBidi"/>
          <w:lang w:val="lt"/>
        </w:rPr>
      </w:pPr>
      <w:hyperlink r:id="rId11" w:anchor="_ftn1" w:history="1"/>
    </w:p>
    <w:p w14:paraId="37FA14CA" w14:textId="5BD2DEF2" w:rsidR="2D07B8E4" w:rsidRDefault="2D07B8E4" w:rsidP="008A4E3E">
      <w:pPr>
        <w:numPr>
          <w:ilvl w:val="0"/>
          <w:numId w:val="3"/>
        </w:numPr>
        <w:pBdr>
          <w:top w:val="nil"/>
          <w:left w:val="nil"/>
          <w:bottom w:val="nil"/>
          <w:right w:val="nil"/>
          <w:between w:val="nil"/>
        </w:pBdr>
        <w:spacing w:after="0" w:line="280" w:lineRule="atLeast"/>
        <w:jc w:val="both"/>
        <w:rPr>
          <w:rFonts w:ascii="Arial" w:eastAsia="Times New Roman" w:hAnsi="Arial" w:cs="Arial"/>
          <w:lang w:val="lt"/>
        </w:rPr>
      </w:pPr>
      <w:r w:rsidRPr="5B045F19">
        <w:rPr>
          <w:rFonts w:ascii="Arial" w:eastAsia="Times New Roman" w:hAnsi="Arial" w:cs="Arial"/>
          <w:lang w:val="lt"/>
        </w:rPr>
        <w:t>Tais atvejais, kai kelių dalyvių pasiūlymų balų skaičius yra vienodas, nustatant pasiūlymų eilę, pirmesnis į šią eilę įrašomas dalyvis, kurio pasiūlymas pateiktas anksčiausiai.</w:t>
      </w:r>
    </w:p>
    <w:p w14:paraId="467C66B0" w14:textId="3776C183"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rPr>
      </w:pPr>
    </w:p>
    <w:p w14:paraId="5F6E1A58" w14:textId="13FEFE04" w:rsidR="527AD7F7" w:rsidRPr="008B1DC3" w:rsidRDefault="527AD7F7" w:rsidP="0095273C">
      <w:pPr>
        <w:pBdr>
          <w:top w:val="nil"/>
          <w:left w:val="nil"/>
          <w:bottom w:val="nil"/>
          <w:right w:val="nil"/>
          <w:between w:val="nil"/>
        </w:pBdr>
        <w:spacing w:after="0" w:line="280" w:lineRule="atLeast"/>
        <w:jc w:val="both"/>
        <w:rPr>
          <w:rFonts w:asciiTheme="minorBidi" w:eastAsia="Times New Roman" w:hAnsiTheme="minorBidi" w:cstheme="minorBidi"/>
        </w:rPr>
      </w:pPr>
    </w:p>
    <w:p w14:paraId="2A8FD7BC" w14:textId="41720519" w:rsidR="00B71380" w:rsidRPr="008B1DC3" w:rsidRDefault="00B71380" w:rsidP="00BE3A43">
      <w:pPr>
        <w:pBdr>
          <w:top w:val="nil"/>
          <w:left w:val="nil"/>
          <w:bottom w:val="nil"/>
          <w:right w:val="nil"/>
          <w:between w:val="nil"/>
          <w:bar w:val="nil"/>
        </w:pBdr>
        <w:spacing w:after="0" w:line="280" w:lineRule="atLeast"/>
        <w:jc w:val="center"/>
        <w:rPr>
          <w:rFonts w:asciiTheme="minorBidi" w:eastAsia="Times New Roman" w:hAnsiTheme="minorBidi" w:cstheme="minorBidi"/>
          <w:color w:val="000000"/>
          <w:u w:color="000000"/>
          <w:bdr w:val="nil"/>
          <w:lang w:eastAsia="lt-LT"/>
        </w:rPr>
      </w:pPr>
      <w:hyperlink r:id="rId12" w:anchor="_ftnref1" w:history="1"/>
      <w:hyperlink r:id="rId13" w:history="1"/>
      <w:r w:rsidR="00BE3A43" w:rsidRPr="008B1DC3">
        <w:rPr>
          <w:rFonts w:asciiTheme="minorBidi" w:eastAsia="Times New Roman" w:hAnsiTheme="minorBidi" w:cstheme="minorBidi"/>
          <w:color w:val="000000"/>
          <w:u w:color="000000"/>
          <w:bdr w:val="nil"/>
          <w:lang w:eastAsia="lt-LT"/>
        </w:rPr>
        <w:t>_______________</w:t>
      </w:r>
    </w:p>
    <w:sectPr w:rsidR="00B71380" w:rsidRPr="008B1DC3" w:rsidSect="0007055F">
      <w:headerReference w:type="default" r:id="rId14"/>
      <w:headerReference w:type="first" r:id="rId15"/>
      <w:pgSz w:w="11906" w:h="16838"/>
      <w:pgMar w:top="1134" w:right="567" w:bottom="1134"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687E1" w14:textId="77777777" w:rsidR="00D72DBC" w:rsidRDefault="00D72DBC" w:rsidP="00634015">
      <w:pPr>
        <w:spacing w:after="0" w:line="240" w:lineRule="auto"/>
      </w:pPr>
      <w:r>
        <w:separator/>
      </w:r>
    </w:p>
  </w:endnote>
  <w:endnote w:type="continuationSeparator" w:id="0">
    <w:p w14:paraId="7F8FB912" w14:textId="77777777" w:rsidR="00D72DBC" w:rsidRDefault="00D72DBC" w:rsidP="00634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137D4" w14:textId="77777777" w:rsidR="00D72DBC" w:rsidRDefault="00D72DBC" w:rsidP="00634015">
      <w:pPr>
        <w:spacing w:after="0" w:line="240" w:lineRule="auto"/>
      </w:pPr>
      <w:r>
        <w:separator/>
      </w:r>
    </w:p>
  </w:footnote>
  <w:footnote w:type="continuationSeparator" w:id="0">
    <w:p w14:paraId="3B7B2ABA" w14:textId="77777777" w:rsidR="00D72DBC" w:rsidRDefault="00D72DBC" w:rsidP="006340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B396F" w14:textId="5E5D887C" w:rsidR="00E415E1" w:rsidRPr="0007055F" w:rsidRDefault="00E415E1" w:rsidP="0007055F">
    <w:pPr>
      <w:pStyle w:val="Header"/>
      <w:jc w:val="right"/>
      <w:rPr>
        <w:rFonts w:ascii="Arial" w:hAnsi="Arial" w:cs="Arial"/>
        <w:sz w:val="20"/>
        <w:szCs w:val="20"/>
      </w:rPr>
    </w:pPr>
    <w:r w:rsidRPr="0065441B">
      <w:rPr>
        <w:rFonts w:ascii="Arial" w:hAnsi="Arial" w:cs="Arial"/>
        <w:sz w:val="20"/>
        <w:szCs w:val="20"/>
      </w:rPr>
      <w:t xml:space="preserve">Pirkimo Specialiųjų sąlygų </w:t>
    </w:r>
    <w:r w:rsidR="00F33C7F">
      <w:rPr>
        <w:rFonts w:ascii="Arial" w:hAnsi="Arial" w:cs="Arial"/>
        <w:sz w:val="20"/>
        <w:szCs w:val="20"/>
      </w:rPr>
      <w:t>8</w:t>
    </w:r>
    <w:r w:rsidRPr="003D3930">
      <w:rPr>
        <w:rFonts w:ascii="Arial" w:hAnsi="Arial" w:cs="Arial"/>
        <w:sz w:val="20"/>
        <w:szCs w:val="20"/>
      </w:rPr>
      <w:t xml:space="preserve"> priedas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5AD0" w14:textId="363F2C87" w:rsidR="00634015" w:rsidRDefault="00AA0CE4">
    <w:pPr>
      <w:pStyle w:val="Header"/>
    </w:pPr>
    <w:r w:rsidRPr="002D0EAE">
      <w:rPr>
        <w:noProof/>
      </w:rPr>
      <w:drawing>
        <wp:inline distT="0" distB="0" distL="0" distR="0" wp14:anchorId="64838854" wp14:editId="4907406B">
          <wp:extent cx="1047750" cy="501650"/>
          <wp:effectExtent l="0" t="0" r="0" b="0"/>
          <wp:docPr id="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een logo with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501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B5E54"/>
    <w:multiLevelType w:val="multilevel"/>
    <w:tmpl w:val="20060270"/>
    <w:lvl w:ilvl="0">
      <w:start w:val="1"/>
      <w:numFmt w:val="decimal"/>
      <w:lvlText w:val="%1."/>
      <w:lvlJc w:val="left"/>
      <w:pPr>
        <w:ind w:left="360" w:hanging="360"/>
      </w:pPr>
      <w:rPr>
        <w:b/>
        <w:bCs/>
      </w:rPr>
    </w:lvl>
    <w:lvl w:ilvl="1">
      <w:start w:val="1"/>
      <w:numFmt w:val="decimal"/>
      <w:lvlText w:val="%1.%2"/>
      <w:lvlJc w:val="left"/>
      <w:pPr>
        <w:ind w:left="810" w:hanging="360"/>
      </w:pPr>
      <w:rPr>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088F25"/>
    <w:multiLevelType w:val="hybridMultilevel"/>
    <w:tmpl w:val="3CF6F6F2"/>
    <w:lvl w:ilvl="0" w:tplc="38629A12">
      <w:start w:val="1"/>
      <w:numFmt w:val="decimal"/>
      <w:lvlText w:val="%1."/>
      <w:lvlJc w:val="left"/>
      <w:pPr>
        <w:ind w:left="717" w:hanging="360"/>
      </w:pPr>
    </w:lvl>
    <w:lvl w:ilvl="1" w:tplc="1E62FD48">
      <w:start w:val="1"/>
      <w:numFmt w:val="lowerLetter"/>
      <w:lvlText w:val="%2."/>
      <w:lvlJc w:val="left"/>
      <w:pPr>
        <w:ind w:left="1437" w:hanging="360"/>
      </w:pPr>
    </w:lvl>
    <w:lvl w:ilvl="2" w:tplc="374A69D4">
      <w:start w:val="1"/>
      <w:numFmt w:val="lowerRoman"/>
      <w:lvlText w:val="%3."/>
      <w:lvlJc w:val="right"/>
      <w:pPr>
        <w:ind w:left="2157" w:hanging="180"/>
      </w:pPr>
    </w:lvl>
    <w:lvl w:ilvl="3" w:tplc="6BB22D3C">
      <w:start w:val="1"/>
      <w:numFmt w:val="decimal"/>
      <w:lvlText w:val="%4."/>
      <w:lvlJc w:val="left"/>
      <w:pPr>
        <w:ind w:left="2877" w:hanging="360"/>
      </w:pPr>
    </w:lvl>
    <w:lvl w:ilvl="4" w:tplc="DCCC15F0">
      <w:start w:val="1"/>
      <w:numFmt w:val="lowerLetter"/>
      <w:lvlText w:val="%5."/>
      <w:lvlJc w:val="left"/>
      <w:pPr>
        <w:ind w:left="3597" w:hanging="360"/>
      </w:pPr>
    </w:lvl>
    <w:lvl w:ilvl="5" w:tplc="F75ACAEC">
      <w:start w:val="1"/>
      <w:numFmt w:val="lowerRoman"/>
      <w:lvlText w:val="%6."/>
      <w:lvlJc w:val="right"/>
      <w:pPr>
        <w:ind w:left="4317" w:hanging="180"/>
      </w:pPr>
    </w:lvl>
    <w:lvl w:ilvl="6" w:tplc="50DC7D70">
      <w:start w:val="1"/>
      <w:numFmt w:val="decimal"/>
      <w:lvlText w:val="%7."/>
      <w:lvlJc w:val="left"/>
      <w:pPr>
        <w:ind w:left="5037" w:hanging="360"/>
      </w:pPr>
    </w:lvl>
    <w:lvl w:ilvl="7" w:tplc="96F4A662">
      <w:start w:val="1"/>
      <w:numFmt w:val="lowerLetter"/>
      <w:lvlText w:val="%8."/>
      <w:lvlJc w:val="left"/>
      <w:pPr>
        <w:ind w:left="5757" w:hanging="360"/>
      </w:pPr>
    </w:lvl>
    <w:lvl w:ilvl="8" w:tplc="99EED184">
      <w:start w:val="1"/>
      <w:numFmt w:val="lowerRoman"/>
      <w:lvlText w:val="%9."/>
      <w:lvlJc w:val="right"/>
      <w:pPr>
        <w:ind w:left="6477" w:hanging="180"/>
      </w:pPr>
    </w:lvl>
  </w:abstractNum>
  <w:abstractNum w:abstractNumId="2" w15:restartNumberingAfterBreak="0">
    <w:nsid w:val="1BE6737E"/>
    <w:multiLevelType w:val="hybridMultilevel"/>
    <w:tmpl w:val="85A6CF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7DB3850"/>
    <w:multiLevelType w:val="multilevel"/>
    <w:tmpl w:val="20060270"/>
    <w:lvl w:ilvl="0">
      <w:start w:val="1"/>
      <w:numFmt w:val="decimal"/>
      <w:lvlText w:val="%1."/>
      <w:lvlJc w:val="left"/>
      <w:pPr>
        <w:ind w:left="360" w:hanging="360"/>
      </w:pPr>
      <w:rPr>
        <w:b/>
        <w:bCs/>
      </w:rPr>
    </w:lvl>
    <w:lvl w:ilvl="1">
      <w:start w:val="1"/>
      <w:numFmt w:val="decimal"/>
      <w:lvlText w:val="%1.%2"/>
      <w:lvlJc w:val="left"/>
      <w:pPr>
        <w:ind w:left="810" w:hanging="360"/>
      </w:pPr>
      <w:rPr>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B669E9"/>
    <w:multiLevelType w:val="multilevel"/>
    <w:tmpl w:val="20060270"/>
    <w:lvl w:ilvl="0">
      <w:start w:val="1"/>
      <w:numFmt w:val="decimal"/>
      <w:lvlText w:val="%1."/>
      <w:lvlJc w:val="left"/>
      <w:pPr>
        <w:ind w:left="360" w:hanging="360"/>
      </w:pPr>
      <w:rPr>
        <w:b/>
        <w:bCs/>
      </w:rPr>
    </w:lvl>
    <w:lvl w:ilvl="1">
      <w:start w:val="1"/>
      <w:numFmt w:val="decimal"/>
      <w:lvlText w:val="%1.%2"/>
      <w:lvlJc w:val="left"/>
      <w:pPr>
        <w:ind w:left="810" w:hanging="360"/>
      </w:pPr>
      <w:rPr>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7" w15:restartNumberingAfterBreak="0">
    <w:nsid w:val="720E6783"/>
    <w:multiLevelType w:val="hybridMultilevel"/>
    <w:tmpl w:val="8510408A"/>
    <w:lvl w:ilvl="0" w:tplc="7D6ADBF6">
      <w:start w:val="1"/>
      <w:numFmt w:val="decimal"/>
      <w:lvlText w:val="%1."/>
      <w:lvlJc w:val="left"/>
      <w:pPr>
        <w:ind w:left="717" w:hanging="360"/>
      </w:pPr>
    </w:lvl>
    <w:lvl w:ilvl="1" w:tplc="F66040F8">
      <w:start w:val="1"/>
      <w:numFmt w:val="lowerLetter"/>
      <w:lvlText w:val="%2."/>
      <w:lvlJc w:val="left"/>
      <w:pPr>
        <w:ind w:left="1437" w:hanging="360"/>
      </w:pPr>
    </w:lvl>
    <w:lvl w:ilvl="2" w:tplc="B40E1436">
      <w:start w:val="1"/>
      <w:numFmt w:val="lowerRoman"/>
      <w:lvlText w:val="%3."/>
      <w:lvlJc w:val="right"/>
      <w:pPr>
        <w:ind w:left="2157" w:hanging="180"/>
      </w:pPr>
    </w:lvl>
    <w:lvl w:ilvl="3" w:tplc="B44070A8">
      <w:start w:val="1"/>
      <w:numFmt w:val="decimal"/>
      <w:lvlText w:val="%4."/>
      <w:lvlJc w:val="left"/>
      <w:pPr>
        <w:ind w:left="2877" w:hanging="360"/>
      </w:pPr>
    </w:lvl>
    <w:lvl w:ilvl="4" w:tplc="3C8408B8">
      <w:start w:val="1"/>
      <w:numFmt w:val="lowerLetter"/>
      <w:lvlText w:val="%5."/>
      <w:lvlJc w:val="left"/>
      <w:pPr>
        <w:ind w:left="3597" w:hanging="360"/>
      </w:pPr>
    </w:lvl>
    <w:lvl w:ilvl="5" w:tplc="DF6E0086">
      <w:start w:val="1"/>
      <w:numFmt w:val="lowerRoman"/>
      <w:lvlText w:val="%6."/>
      <w:lvlJc w:val="right"/>
      <w:pPr>
        <w:ind w:left="4317" w:hanging="180"/>
      </w:pPr>
    </w:lvl>
    <w:lvl w:ilvl="6" w:tplc="96F8221A">
      <w:start w:val="1"/>
      <w:numFmt w:val="decimal"/>
      <w:lvlText w:val="%7."/>
      <w:lvlJc w:val="left"/>
      <w:pPr>
        <w:ind w:left="5037" w:hanging="360"/>
      </w:pPr>
    </w:lvl>
    <w:lvl w:ilvl="7" w:tplc="A9A0F6BE">
      <w:start w:val="1"/>
      <w:numFmt w:val="lowerLetter"/>
      <w:lvlText w:val="%8."/>
      <w:lvlJc w:val="left"/>
      <w:pPr>
        <w:ind w:left="5757" w:hanging="360"/>
      </w:pPr>
    </w:lvl>
    <w:lvl w:ilvl="8" w:tplc="67FC9066">
      <w:start w:val="1"/>
      <w:numFmt w:val="lowerRoman"/>
      <w:lvlText w:val="%9."/>
      <w:lvlJc w:val="right"/>
      <w:pPr>
        <w:ind w:left="6477" w:hanging="180"/>
      </w:pPr>
    </w:lvl>
  </w:abstractNum>
  <w:abstractNum w:abstractNumId="8" w15:restartNumberingAfterBreak="0">
    <w:nsid w:val="727A5A56"/>
    <w:multiLevelType w:val="multilevel"/>
    <w:tmpl w:val="7D46683C"/>
    <w:lvl w:ilvl="0">
      <w:start w:val="1"/>
      <w:numFmt w:val="decimal"/>
      <w:lvlText w:val="%1."/>
      <w:lvlJc w:val="left"/>
      <w:pPr>
        <w:ind w:left="717" w:hanging="360"/>
      </w:pPr>
    </w:lvl>
    <w:lvl w:ilvl="1">
      <w:start w:val="1"/>
      <w:numFmt w:val="decimal"/>
      <w:lvlText w:val="%1.%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16cid:durableId="1268928176">
    <w:abstractNumId w:val="1"/>
  </w:num>
  <w:num w:numId="2" w16cid:durableId="602761653">
    <w:abstractNumId w:val="7"/>
  </w:num>
  <w:num w:numId="3" w16cid:durableId="1547717619">
    <w:abstractNumId w:val="8"/>
  </w:num>
  <w:num w:numId="4" w16cid:durableId="1068920671">
    <w:abstractNumId w:val="2"/>
  </w:num>
  <w:num w:numId="5" w16cid:durableId="1368605494">
    <w:abstractNumId w:val="3"/>
  </w:num>
  <w:num w:numId="6" w16cid:durableId="1059597628">
    <w:abstractNumId w:val="6"/>
  </w:num>
  <w:num w:numId="7" w16cid:durableId="81149198">
    <w:abstractNumId w:val="0"/>
  </w:num>
  <w:num w:numId="8" w16cid:durableId="157120509">
    <w:abstractNumId w:val="4"/>
  </w:num>
  <w:num w:numId="9" w16cid:durableId="1355115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013"/>
    <w:rsid w:val="00003B14"/>
    <w:rsid w:val="00005C33"/>
    <w:rsid w:val="00020686"/>
    <w:rsid w:val="00027BAA"/>
    <w:rsid w:val="00056FEA"/>
    <w:rsid w:val="0007055F"/>
    <w:rsid w:val="0007111C"/>
    <w:rsid w:val="0008335B"/>
    <w:rsid w:val="000A3A44"/>
    <w:rsid w:val="000A67FA"/>
    <w:rsid w:val="000B311B"/>
    <w:rsid w:val="000C3F2E"/>
    <w:rsid w:val="00117F79"/>
    <w:rsid w:val="001210E0"/>
    <w:rsid w:val="00122149"/>
    <w:rsid w:val="0014060A"/>
    <w:rsid w:val="00145D91"/>
    <w:rsid w:val="00167565"/>
    <w:rsid w:val="001700F2"/>
    <w:rsid w:val="00175FEF"/>
    <w:rsid w:val="0018017E"/>
    <w:rsid w:val="001952CB"/>
    <w:rsid w:val="001B7C55"/>
    <w:rsid w:val="001C5227"/>
    <w:rsid w:val="0021069E"/>
    <w:rsid w:val="00232027"/>
    <w:rsid w:val="00237867"/>
    <w:rsid w:val="0024787B"/>
    <w:rsid w:val="00247C0F"/>
    <w:rsid w:val="0025571B"/>
    <w:rsid w:val="0027305E"/>
    <w:rsid w:val="002730CF"/>
    <w:rsid w:val="0028441F"/>
    <w:rsid w:val="00292332"/>
    <w:rsid w:val="002A4994"/>
    <w:rsid w:val="002B3E66"/>
    <w:rsid w:val="002C487D"/>
    <w:rsid w:val="002E0A21"/>
    <w:rsid w:val="002F41B7"/>
    <w:rsid w:val="002F4229"/>
    <w:rsid w:val="003036B0"/>
    <w:rsid w:val="00314505"/>
    <w:rsid w:val="003566D8"/>
    <w:rsid w:val="00356955"/>
    <w:rsid w:val="003624FD"/>
    <w:rsid w:val="003654B2"/>
    <w:rsid w:val="00365E7A"/>
    <w:rsid w:val="00373A2A"/>
    <w:rsid w:val="00376246"/>
    <w:rsid w:val="00394116"/>
    <w:rsid w:val="003B77BC"/>
    <w:rsid w:val="003B787D"/>
    <w:rsid w:val="003C3AE5"/>
    <w:rsid w:val="003D1EB6"/>
    <w:rsid w:val="003D6B56"/>
    <w:rsid w:val="003F02EF"/>
    <w:rsid w:val="003F17DC"/>
    <w:rsid w:val="003F2A2F"/>
    <w:rsid w:val="003F37A5"/>
    <w:rsid w:val="003F4550"/>
    <w:rsid w:val="00414765"/>
    <w:rsid w:val="00417E18"/>
    <w:rsid w:val="00421B5F"/>
    <w:rsid w:val="00434A2A"/>
    <w:rsid w:val="004406F2"/>
    <w:rsid w:val="004415BA"/>
    <w:rsid w:val="004606FB"/>
    <w:rsid w:val="00473726"/>
    <w:rsid w:val="0049402C"/>
    <w:rsid w:val="004A036B"/>
    <w:rsid w:val="004D46A3"/>
    <w:rsid w:val="004F2412"/>
    <w:rsid w:val="004F5BCA"/>
    <w:rsid w:val="0051208D"/>
    <w:rsid w:val="0051700D"/>
    <w:rsid w:val="0052408B"/>
    <w:rsid w:val="005311CD"/>
    <w:rsid w:val="0054539C"/>
    <w:rsid w:val="00547F93"/>
    <w:rsid w:val="00561931"/>
    <w:rsid w:val="005655C8"/>
    <w:rsid w:val="00565830"/>
    <w:rsid w:val="00571007"/>
    <w:rsid w:val="00571446"/>
    <w:rsid w:val="00571497"/>
    <w:rsid w:val="005762DA"/>
    <w:rsid w:val="00576E87"/>
    <w:rsid w:val="00586CBF"/>
    <w:rsid w:val="0058769B"/>
    <w:rsid w:val="005918F9"/>
    <w:rsid w:val="005A224C"/>
    <w:rsid w:val="005C140A"/>
    <w:rsid w:val="005E69D7"/>
    <w:rsid w:val="005F2459"/>
    <w:rsid w:val="0061465D"/>
    <w:rsid w:val="00634015"/>
    <w:rsid w:val="006354DD"/>
    <w:rsid w:val="006379E7"/>
    <w:rsid w:val="0066561C"/>
    <w:rsid w:val="006947E1"/>
    <w:rsid w:val="006C1213"/>
    <w:rsid w:val="006C2CF2"/>
    <w:rsid w:val="006C66CA"/>
    <w:rsid w:val="006D2DD8"/>
    <w:rsid w:val="006F2AFD"/>
    <w:rsid w:val="00713607"/>
    <w:rsid w:val="00730DA2"/>
    <w:rsid w:val="007355B9"/>
    <w:rsid w:val="00742724"/>
    <w:rsid w:val="00765069"/>
    <w:rsid w:val="0076754C"/>
    <w:rsid w:val="00773FAE"/>
    <w:rsid w:val="0077419B"/>
    <w:rsid w:val="00776941"/>
    <w:rsid w:val="00784BE0"/>
    <w:rsid w:val="00791AF8"/>
    <w:rsid w:val="007D5300"/>
    <w:rsid w:val="007E1100"/>
    <w:rsid w:val="007E7943"/>
    <w:rsid w:val="007F3223"/>
    <w:rsid w:val="00800509"/>
    <w:rsid w:val="008024D1"/>
    <w:rsid w:val="00825B26"/>
    <w:rsid w:val="00840104"/>
    <w:rsid w:val="0084029E"/>
    <w:rsid w:val="0084060E"/>
    <w:rsid w:val="00856AE1"/>
    <w:rsid w:val="00861E26"/>
    <w:rsid w:val="00863482"/>
    <w:rsid w:val="008670AD"/>
    <w:rsid w:val="008A4E3E"/>
    <w:rsid w:val="008A75B3"/>
    <w:rsid w:val="008B1DC3"/>
    <w:rsid w:val="008B47FE"/>
    <w:rsid w:val="008C2C44"/>
    <w:rsid w:val="008D0D7C"/>
    <w:rsid w:val="008E3D63"/>
    <w:rsid w:val="008E6744"/>
    <w:rsid w:val="008F65D7"/>
    <w:rsid w:val="008F6F61"/>
    <w:rsid w:val="00900581"/>
    <w:rsid w:val="009035E9"/>
    <w:rsid w:val="00924B68"/>
    <w:rsid w:val="009336BC"/>
    <w:rsid w:val="00945154"/>
    <w:rsid w:val="0095273C"/>
    <w:rsid w:val="009707AF"/>
    <w:rsid w:val="00977328"/>
    <w:rsid w:val="00991481"/>
    <w:rsid w:val="009916A4"/>
    <w:rsid w:val="00992EA7"/>
    <w:rsid w:val="00995F35"/>
    <w:rsid w:val="009B66BA"/>
    <w:rsid w:val="009D1334"/>
    <w:rsid w:val="009E074F"/>
    <w:rsid w:val="009F10D5"/>
    <w:rsid w:val="009F19BB"/>
    <w:rsid w:val="009F3EF2"/>
    <w:rsid w:val="00A0273C"/>
    <w:rsid w:val="00A1363D"/>
    <w:rsid w:val="00A2303F"/>
    <w:rsid w:val="00A23619"/>
    <w:rsid w:val="00A24A0C"/>
    <w:rsid w:val="00A30E31"/>
    <w:rsid w:val="00A45855"/>
    <w:rsid w:val="00A47993"/>
    <w:rsid w:val="00A6318F"/>
    <w:rsid w:val="00A63A3A"/>
    <w:rsid w:val="00A755B5"/>
    <w:rsid w:val="00A7638F"/>
    <w:rsid w:val="00A8677A"/>
    <w:rsid w:val="00A87166"/>
    <w:rsid w:val="00AA0556"/>
    <w:rsid w:val="00AA0CE4"/>
    <w:rsid w:val="00AA1584"/>
    <w:rsid w:val="00AA5760"/>
    <w:rsid w:val="00AA7013"/>
    <w:rsid w:val="00AB2294"/>
    <w:rsid w:val="00AC51BA"/>
    <w:rsid w:val="00AD083C"/>
    <w:rsid w:val="00AD774A"/>
    <w:rsid w:val="00AE1F4F"/>
    <w:rsid w:val="00AF6BAB"/>
    <w:rsid w:val="00B02214"/>
    <w:rsid w:val="00B36A7A"/>
    <w:rsid w:val="00B51893"/>
    <w:rsid w:val="00B519BF"/>
    <w:rsid w:val="00B55859"/>
    <w:rsid w:val="00B56639"/>
    <w:rsid w:val="00B603DB"/>
    <w:rsid w:val="00B623DF"/>
    <w:rsid w:val="00B71380"/>
    <w:rsid w:val="00B80364"/>
    <w:rsid w:val="00B80A73"/>
    <w:rsid w:val="00B80ACA"/>
    <w:rsid w:val="00B94A55"/>
    <w:rsid w:val="00BA3C7B"/>
    <w:rsid w:val="00BB4E3F"/>
    <w:rsid w:val="00BB76E5"/>
    <w:rsid w:val="00BC68A7"/>
    <w:rsid w:val="00BD47C4"/>
    <w:rsid w:val="00BD5530"/>
    <w:rsid w:val="00BD717C"/>
    <w:rsid w:val="00BE3A43"/>
    <w:rsid w:val="00BE7109"/>
    <w:rsid w:val="00C12290"/>
    <w:rsid w:val="00C37270"/>
    <w:rsid w:val="00C5445F"/>
    <w:rsid w:val="00C606B4"/>
    <w:rsid w:val="00C73FEF"/>
    <w:rsid w:val="00C779CD"/>
    <w:rsid w:val="00C8445E"/>
    <w:rsid w:val="00C905C5"/>
    <w:rsid w:val="00CA1031"/>
    <w:rsid w:val="00CA1D71"/>
    <w:rsid w:val="00CA3E49"/>
    <w:rsid w:val="00CA7478"/>
    <w:rsid w:val="00CB3C0B"/>
    <w:rsid w:val="00CB4061"/>
    <w:rsid w:val="00CC1F48"/>
    <w:rsid w:val="00CC4083"/>
    <w:rsid w:val="00CD0337"/>
    <w:rsid w:val="00CE20B7"/>
    <w:rsid w:val="00CE5D34"/>
    <w:rsid w:val="00D32A62"/>
    <w:rsid w:val="00D43737"/>
    <w:rsid w:val="00D458B4"/>
    <w:rsid w:val="00D4606B"/>
    <w:rsid w:val="00D67882"/>
    <w:rsid w:val="00D70718"/>
    <w:rsid w:val="00D72DBC"/>
    <w:rsid w:val="00D77383"/>
    <w:rsid w:val="00D96D99"/>
    <w:rsid w:val="00DA2F06"/>
    <w:rsid w:val="00DC13EE"/>
    <w:rsid w:val="00DC20CF"/>
    <w:rsid w:val="00DC68C6"/>
    <w:rsid w:val="00DD3ABA"/>
    <w:rsid w:val="00DE3917"/>
    <w:rsid w:val="00DE3AE1"/>
    <w:rsid w:val="00DF309A"/>
    <w:rsid w:val="00DF5D35"/>
    <w:rsid w:val="00E07188"/>
    <w:rsid w:val="00E07327"/>
    <w:rsid w:val="00E135BA"/>
    <w:rsid w:val="00E21243"/>
    <w:rsid w:val="00E317F9"/>
    <w:rsid w:val="00E34EB6"/>
    <w:rsid w:val="00E415E1"/>
    <w:rsid w:val="00E44AA1"/>
    <w:rsid w:val="00E450FA"/>
    <w:rsid w:val="00E468A2"/>
    <w:rsid w:val="00E5654A"/>
    <w:rsid w:val="00E64D10"/>
    <w:rsid w:val="00E81383"/>
    <w:rsid w:val="00E919E9"/>
    <w:rsid w:val="00E93A67"/>
    <w:rsid w:val="00EB0A46"/>
    <w:rsid w:val="00EB43B6"/>
    <w:rsid w:val="00EC053E"/>
    <w:rsid w:val="00ED2695"/>
    <w:rsid w:val="00ED3194"/>
    <w:rsid w:val="00EE1EC0"/>
    <w:rsid w:val="00EF2EDE"/>
    <w:rsid w:val="00F22B3B"/>
    <w:rsid w:val="00F33C7F"/>
    <w:rsid w:val="00F4382B"/>
    <w:rsid w:val="00F65173"/>
    <w:rsid w:val="00F85632"/>
    <w:rsid w:val="00FC54C3"/>
    <w:rsid w:val="00FD2F61"/>
    <w:rsid w:val="00FE06DC"/>
    <w:rsid w:val="00FE2A57"/>
    <w:rsid w:val="00FF2F2E"/>
    <w:rsid w:val="017D6CC6"/>
    <w:rsid w:val="0357553F"/>
    <w:rsid w:val="03B2996F"/>
    <w:rsid w:val="04F00CF3"/>
    <w:rsid w:val="0A030372"/>
    <w:rsid w:val="0A35159C"/>
    <w:rsid w:val="0AADDDBC"/>
    <w:rsid w:val="0C24CC03"/>
    <w:rsid w:val="0C47C914"/>
    <w:rsid w:val="0DAD6416"/>
    <w:rsid w:val="12FA3F7E"/>
    <w:rsid w:val="144206C3"/>
    <w:rsid w:val="15221F4F"/>
    <w:rsid w:val="1700A7DE"/>
    <w:rsid w:val="1781954A"/>
    <w:rsid w:val="18F387AE"/>
    <w:rsid w:val="1910853C"/>
    <w:rsid w:val="1C072C02"/>
    <w:rsid w:val="1C20D49F"/>
    <w:rsid w:val="1C8F7849"/>
    <w:rsid w:val="1CEFF5AB"/>
    <w:rsid w:val="212F7B76"/>
    <w:rsid w:val="235867FB"/>
    <w:rsid w:val="23725DD8"/>
    <w:rsid w:val="2694A3F5"/>
    <w:rsid w:val="2717FE4E"/>
    <w:rsid w:val="27CB928A"/>
    <w:rsid w:val="281A1380"/>
    <w:rsid w:val="286654B4"/>
    <w:rsid w:val="2A45C9C5"/>
    <w:rsid w:val="2A5E0FC8"/>
    <w:rsid w:val="2B91DDAB"/>
    <w:rsid w:val="2BC1399D"/>
    <w:rsid w:val="2D07B8E4"/>
    <w:rsid w:val="2E30168D"/>
    <w:rsid w:val="2F9DC9D8"/>
    <w:rsid w:val="2FFF82DB"/>
    <w:rsid w:val="3578815A"/>
    <w:rsid w:val="365AA0DB"/>
    <w:rsid w:val="37B89BCB"/>
    <w:rsid w:val="3844BC26"/>
    <w:rsid w:val="3BE22E21"/>
    <w:rsid w:val="40037350"/>
    <w:rsid w:val="4734A1D7"/>
    <w:rsid w:val="490CC3AA"/>
    <w:rsid w:val="4B065942"/>
    <w:rsid w:val="4B41A8C3"/>
    <w:rsid w:val="4E402D44"/>
    <w:rsid w:val="4F963131"/>
    <w:rsid w:val="527AD7F7"/>
    <w:rsid w:val="54B86CD7"/>
    <w:rsid w:val="550268D9"/>
    <w:rsid w:val="58C50901"/>
    <w:rsid w:val="591BE0FF"/>
    <w:rsid w:val="59F4B3EA"/>
    <w:rsid w:val="5B045F19"/>
    <w:rsid w:val="5DA7A8EE"/>
    <w:rsid w:val="5EAE6D3B"/>
    <w:rsid w:val="60BA9EF6"/>
    <w:rsid w:val="619D435F"/>
    <w:rsid w:val="63AAF330"/>
    <w:rsid w:val="6558BE3F"/>
    <w:rsid w:val="66A5360B"/>
    <w:rsid w:val="6981FAA6"/>
    <w:rsid w:val="6A4205EA"/>
    <w:rsid w:val="6F2B271C"/>
    <w:rsid w:val="71099E43"/>
    <w:rsid w:val="71776A52"/>
    <w:rsid w:val="72E3E3A4"/>
    <w:rsid w:val="754AF9E4"/>
    <w:rsid w:val="76134485"/>
    <w:rsid w:val="765D1BBB"/>
    <w:rsid w:val="7811B86C"/>
    <w:rsid w:val="79845191"/>
    <w:rsid w:val="7B737E50"/>
    <w:rsid w:val="7E70481E"/>
    <w:rsid w:val="7EC62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69575"/>
  <w15:chartTrackingRefBased/>
  <w15:docId w15:val="{B639E893-21E4-442D-8111-042D61A90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7013"/>
    <w:pPr>
      <w:pBdr>
        <w:top w:val="nil"/>
        <w:left w:val="nil"/>
        <w:bottom w:val="nil"/>
        <w:right w:val="nil"/>
        <w:between w:val="nil"/>
        <w:bar w:val="nil"/>
      </w:pBdr>
    </w:pPr>
    <w:rPr>
      <w:rFonts w:ascii="Times New Roman" w:eastAsia="Times New Roman" w:hAnsi="Times New Roman"/>
      <w:color w:val="000000"/>
      <w:sz w:val="24"/>
      <w:szCs w:val="24"/>
      <w:u w:color="000000"/>
      <w:bdr w:val="nil"/>
      <w:lang w:val="lt-LT" w:eastAsia="lt-LT"/>
    </w:rPr>
  </w:style>
  <w:style w:type="paragraph" w:styleId="BalloonText">
    <w:name w:val="Balloon Text"/>
    <w:basedOn w:val="Normal"/>
    <w:link w:val="BalloonTextChar"/>
    <w:uiPriority w:val="99"/>
    <w:semiHidden/>
    <w:unhideWhenUsed/>
    <w:rsid w:val="00AA701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A7013"/>
    <w:rPr>
      <w:rFonts w:ascii="Tahoma" w:hAnsi="Tahoma" w:cs="Tahoma"/>
      <w:sz w:val="16"/>
      <w:szCs w:val="16"/>
    </w:rPr>
  </w:style>
  <w:style w:type="paragraph" w:styleId="Revision">
    <w:name w:val="Revision"/>
    <w:hidden/>
    <w:uiPriority w:val="99"/>
    <w:semiHidden/>
    <w:rsid w:val="000B311B"/>
    <w:rPr>
      <w:sz w:val="22"/>
      <w:szCs w:val="22"/>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Bullet"/>
    <w:basedOn w:val="Normal"/>
    <w:link w:val="ListParagraphChar"/>
    <w:uiPriority w:val="34"/>
    <w:qFormat/>
    <w:rsid w:val="002A4994"/>
    <w:pPr>
      <w:spacing w:after="0" w:line="240" w:lineRule="auto"/>
      <w:ind w:left="720" w:firstLine="357"/>
      <w:contextualSpacing/>
    </w:pPr>
    <w:rPr>
      <w:rFonts w:ascii="Arial" w:hAnsi="Arial" w:cs="Arial"/>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2A4994"/>
    <w:rPr>
      <w:rFonts w:ascii="Arial" w:hAnsi="Arial" w:cs="Arial"/>
      <w:sz w:val="22"/>
      <w:szCs w:val="22"/>
      <w:lang w:eastAsia="en-US"/>
    </w:rPr>
  </w:style>
  <w:style w:type="character" w:customStyle="1" w:styleId="normaltextrun">
    <w:name w:val="normaltextrun"/>
    <w:basedOn w:val="DefaultParagraphFont"/>
    <w:rsid w:val="002A4994"/>
  </w:style>
  <w:style w:type="character" w:styleId="CommentReference">
    <w:name w:val="annotation reference"/>
    <w:uiPriority w:val="99"/>
    <w:semiHidden/>
    <w:unhideWhenUsed/>
    <w:rsid w:val="00DD3ABA"/>
    <w:rPr>
      <w:sz w:val="16"/>
      <w:szCs w:val="16"/>
    </w:rPr>
  </w:style>
  <w:style w:type="paragraph" w:styleId="CommentText">
    <w:name w:val="annotation text"/>
    <w:basedOn w:val="Normal"/>
    <w:link w:val="CommentTextChar"/>
    <w:uiPriority w:val="99"/>
    <w:unhideWhenUsed/>
    <w:rsid w:val="00DD3ABA"/>
    <w:rPr>
      <w:sz w:val="20"/>
      <w:szCs w:val="20"/>
    </w:rPr>
  </w:style>
  <w:style w:type="character" w:customStyle="1" w:styleId="CommentTextChar">
    <w:name w:val="Comment Text Char"/>
    <w:link w:val="CommentText"/>
    <w:uiPriority w:val="99"/>
    <w:rsid w:val="00DD3ABA"/>
    <w:rPr>
      <w:lang w:eastAsia="en-US"/>
    </w:rPr>
  </w:style>
  <w:style w:type="paragraph" w:styleId="CommentSubject">
    <w:name w:val="annotation subject"/>
    <w:basedOn w:val="CommentText"/>
    <w:next w:val="CommentText"/>
    <w:link w:val="CommentSubjectChar"/>
    <w:uiPriority w:val="99"/>
    <w:semiHidden/>
    <w:unhideWhenUsed/>
    <w:rsid w:val="00DD3ABA"/>
    <w:rPr>
      <w:b/>
      <w:bCs/>
    </w:rPr>
  </w:style>
  <w:style w:type="character" w:customStyle="1" w:styleId="CommentSubjectChar">
    <w:name w:val="Comment Subject Char"/>
    <w:link w:val="CommentSubject"/>
    <w:uiPriority w:val="99"/>
    <w:semiHidden/>
    <w:rsid w:val="00DD3ABA"/>
    <w:rPr>
      <w:b/>
      <w:bCs/>
      <w:lang w:eastAsia="en-US"/>
    </w:rPr>
  </w:style>
  <w:style w:type="paragraph" w:customStyle="1" w:styleId="1lygis">
    <w:name w:val="_1 lygis"/>
    <w:basedOn w:val="Normal"/>
    <w:rsid w:val="00DD3ABA"/>
    <w:pPr>
      <w:numPr>
        <w:numId w:val="6"/>
      </w:numPr>
      <w:spacing w:before="60" w:after="60" w:line="240" w:lineRule="auto"/>
      <w:jc w:val="both"/>
    </w:pPr>
    <w:rPr>
      <w:rFonts w:ascii="Times New Roman" w:eastAsia="Times New Roman" w:hAnsi="Times New Roman"/>
      <w:sz w:val="24"/>
      <w:szCs w:val="24"/>
      <w:lang w:eastAsia="lt-LT"/>
    </w:rPr>
  </w:style>
  <w:style w:type="paragraph" w:styleId="Header">
    <w:name w:val="header"/>
    <w:basedOn w:val="Normal"/>
    <w:link w:val="HeaderChar"/>
    <w:uiPriority w:val="99"/>
    <w:unhideWhenUsed/>
    <w:rsid w:val="00634015"/>
    <w:pPr>
      <w:tabs>
        <w:tab w:val="center" w:pos="4819"/>
        <w:tab w:val="right" w:pos="9638"/>
      </w:tabs>
    </w:pPr>
  </w:style>
  <w:style w:type="character" w:customStyle="1" w:styleId="HeaderChar">
    <w:name w:val="Header Char"/>
    <w:link w:val="Header"/>
    <w:uiPriority w:val="99"/>
    <w:rsid w:val="00634015"/>
    <w:rPr>
      <w:sz w:val="22"/>
      <w:szCs w:val="22"/>
      <w:lang w:eastAsia="en-US"/>
    </w:rPr>
  </w:style>
  <w:style w:type="paragraph" w:styleId="Footer">
    <w:name w:val="footer"/>
    <w:basedOn w:val="Normal"/>
    <w:link w:val="FooterChar"/>
    <w:uiPriority w:val="99"/>
    <w:unhideWhenUsed/>
    <w:rsid w:val="00634015"/>
    <w:pPr>
      <w:tabs>
        <w:tab w:val="center" w:pos="4819"/>
        <w:tab w:val="right" w:pos="9638"/>
      </w:tabs>
    </w:pPr>
  </w:style>
  <w:style w:type="character" w:customStyle="1" w:styleId="FooterChar">
    <w:name w:val="Footer Char"/>
    <w:link w:val="Footer"/>
    <w:uiPriority w:val="99"/>
    <w:rsid w:val="00634015"/>
    <w:rPr>
      <w:sz w:val="22"/>
      <w:szCs w:val="22"/>
      <w:lang w:eastAsia="en-US"/>
    </w:rPr>
  </w:style>
  <w:style w:type="paragraph" w:styleId="FootnoteText">
    <w:name w:val="footnote text"/>
    <w:basedOn w:val="Normal"/>
    <w:link w:val="FootnoteTextChar"/>
    <w:uiPriority w:val="99"/>
    <w:semiHidden/>
    <w:unhideWhenUsed/>
    <w:rsid w:val="00167565"/>
    <w:rPr>
      <w:sz w:val="20"/>
      <w:szCs w:val="20"/>
    </w:rPr>
  </w:style>
  <w:style w:type="character" w:customStyle="1" w:styleId="FootnoteTextChar">
    <w:name w:val="Footnote Text Char"/>
    <w:link w:val="FootnoteText"/>
    <w:uiPriority w:val="99"/>
    <w:semiHidden/>
    <w:rsid w:val="00167565"/>
    <w:rPr>
      <w:lang w:eastAsia="en-US"/>
    </w:rPr>
  </w:style>
  <w:style w:type="character" w:styleId="FootnoteReference">
    <w:name w:val="footnote reference"/>
    <w:uiPriority w:val="99"/>
    <w:semiHidden/>
    <w:unhideWhenUsed/>
    <w:rsid w:val="00167565"/>
    <w:rPr>
      <w:vertAlign w:val="superscript"/>
    </w:rPr>
  </w:style>
  <w:style w:type="character" w:styleId="PlaceholderText">
    <w:name w:val="Placeholder Text"/>
    <w:basedOn w:val="DefaultParagraphFont"/>
    <w:uiPriority w:val="99"/>
    <w:semiHidden/>
    <w:rsid w:val="00D4606B"/>
    <w:rPr>
      <w:color w:val="666666"/>
    </w:rPr>
  </w:style>
  <w:style w:type="table" w:styleId="TableGrid">
    <w:name w:val="Table Grid"/>
    <w:basedOn w:val="TableNormal"/>
    <w:uiPriority w:val="99"/>
    <w:rsid w:val="00F85632"/>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713607"/>
    <w:pPr>
      <w:spacing w:after="0" w:line="240" w:lineRule="auto"/>
      <w:ind w:firstLine="567"/>
      <w:jc w:val="both"/>
    </w:pPr>
    <w:rPr>
      <w:rFonts w:ascii="Times New Roman" w:eastAsia="Times New Roman" w:hAnsi="Times New Roman"/>
      <w:sz w:val="24"/>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713607"/>
    <w:rPr>
      <w:rFonts w:ascii="Times New Roman" w:eastAsia="Times New Roman" w:hAnsi="Times New Roman"/>
      <w:sz w:val="24"/>
      <w:lang w:val="lt-LT"/>
    </w:rPr>
  </w:style>
  <w:style w:type="character" w:styleId="Hyperlink">
    <w:name w:val="Hyperlink"/>
    <w:basedOn w:val="DefaultParagraphFont"/>
    <w:uiPriority w:val="99"/>
    <w:unhideWhenUsed/>
    <w:rsid w:val="527AD7F7"/>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ar.lt/portal/lt/legalAct/66ae9a80883011ed8df094f359a60216/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we/wordeditorframe.aspx?ui=lt&amp;rs=lt-LT&amp;wopisrc=https%3A%2F%2Fvst1-my.sharepoint.com%2Fpersonal%2Favalujev_miestogijos_lt%2F_vti_bin%2Fwopi.ashx%2Ffiles%2F6284e70a3e454aa88e3e71b786b18eee&amp;wdenableroaming=1&amp;mscc=0&amp;wdodb=1&amp;hid=ACB710A2-808C-0001-AF50-AA4D13AA75E3.0&amp;uih=sharepointcom&amp;wdlcid=lt&amp;jsapi=1&amp;jsapiver=v2&amp;corrid=f6f8da42-dd4f-c4ae-cfb7-efcbc8c92dc9&amp;usid=f6f8da42-dd4f-c4ae-cfb7-efcbc8c92dc9&amp;newsession=1&amp;sftc=1&amp;uihit=docaspx&amp;muv=1&amp;ats=PairwiseBroker&amp;cac=1&amp;sams=1&amp;mtf=1&amp;sfp=1&amp;sdp=1&amp;hch=1&amp;hwfh=1&amp;dchat=1&amp;sc=%7B%22pmo%22%3A%22https%3A%2F%2Fvst1-my.sharepoint.com%22%2C%22pmshare%22%3Atrue%7D&amp;ctp=LeastProtected&amp;rct=Normal&amp;wdorigin=ItemsView&amp;wdhostclicktime=1778004126810&amp;afdflight=93&amp;csiro=1&amp;instantedit=1&amp;wopicomplete=1&amp;wdredirectionreason=Unified_SingleFlus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lt&amp;rs=lt-LT&amp;wopisrc=https%3A%2F%2Fvst1-my.sharepoint.com%2Fpersonal%2Favalujev_miestogijos_lt%2F_vti_bin%2Fwopi.ashx%2Ffiles%2F6284e70a3e454aa88e3e71b786b18eee&amp;wdenableroaming=1&amp;mscc=0&amp;wdodb=1&amp;hid=ACB710A2-808C-0001-AF50-AA4D13AA75E3.0&amp;uih=sharepointcom&amp;wdlcid=lt&amp;jsapi=1&amp;jsapiver=v2&amp;corrid=f6f8da42-dd4f-c4ae-cfb7-efcbc8c92dc9&amp;usid=f6f8da42-dd4f-c4ae-cfb7-efcbc8c92dc9&amp;newsession=1&amp;sftc=1&amp;uihit=docaspx&amp;muv=1&amp;ats=PairwiseBroker&amp;cac=1&amp;sams=1&amp;mtf=1&amp;sfp=1&amp;sdp=1&amp;hch=1&amp;hwfh=1&amp;dchat=1&amp;sc=%7B%22pmo%22%3A%22https%3A%2F%2Fvst1-my.sharepoint.com%22%2C%22pmshare%22%3Atrue%7D&amp;ctp=LeastProtected&amp;rct=Normal&amp;wdorigin=ItemsView&amp;wdhostclicktime=1778004126810&amp;afdflight=93&amp;csiro=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3" ma:contentTypeDescription="Create a new document." ma:contentTypeScope="" ma:versionID="eb4298036854155e591bd361e729e703">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87a6a53687c6ea8c56815be0195a45c7"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5E4B1-92B2-4E84-8E29-E9AA806B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71818-eb9d-4aff-a114-fad2edd8131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F95BB-D0A1-422B-B3C1-8208CF816B19}">
  <ds:schemaRefs>
    <ds:schemaRef ds:uri="http://schemas.microsoft.com/office/2006/metadata/properties"/>
    <ds:schemaRef ds:uri="http://schemas.microsoft.com/office/infopath/2007/PartnerControls"/>
    <ds:schemaRef ds:uri="7c971818-eb9d-4aff-a114-fad2edd81312"/>
    <ds:schemaRef ds:uri="413bd800-9cc7-4b33-bbe3-cb24f5a86244"/>
  </ds:schemaRefs>
</ds:datastoreItem>
</file>

<file path=customXml/itemProps3.xml><?xml version="1.0" encoding="utf-8"?>
<ds:datastoreItem xmlns:ds="http://schemas.openxmlformats.org/officeDocument/2006/customXml" ds:itemID="{9CD07CC2-163A-4DF8-B1A5-1E37D32030C8}">
  <ds:schemaRefs>
    <ds:schemaRef ds:uri="http://schemas.microsoft.com/sharepoint/v3/contenttype/forms"/>
  </ds:schemaRefs>
</ds:datastoreItem>
</file>

<file path=customXml/itemProps4.xml><?xml version="1.0" encoding="utf-8"?>
<ds:datastoreItem xmlns:ds="http://schemas.openxmlformats.org/officeDocument/2006/customXml" ds:itemID="{D1673834-793B-42E0-9C3E-258D8A1C7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1970</Words>
  <Characters>11231</Characters>
  <Application>Microsoft Office Word</Application>
  <DocSecurity>0</DocSecurity>
  <Lines>93</Lines>
  <Paragraphs>26</Paragraphs>
  <ScaleCrop>false</ScaleCrop>
  <Company/>
  <LinksUpToDate>false</LinksUpToDate>
  <CharactersWithSpaces>13175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Kukutis</dc:creator>
  <cp:keywords/>
  <cp:lastModifiedBy>Artiom Valujev</cp:lastModifiedBy>
  <cp:revision>66</cp:revision>
  <dcterms:created xsi:type="dcterms:W3CDTF">2026-05-12T04:14:00Z</dcterms:created>
  <dcterms:modified xsi:type="dcterms:W3CDTF">2026-05-15T13:09:00Z</dcterms:modified>
</cp:coreProperties>
</file>